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17859" w14:textId="78C10EF5" w:rsidR="001C464B" w:rsidRPr="001C464B" w:rsidRDefault="001C464B" w:rsidP="004D27F2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b/>
          <w:sz w:val="28"/>
          <w:szCs w:val="24"/>
        </w:rPr>
      </w:pPr>
      <w:r w:rsidRPr="001C464B">
        <w:rPr>
          <w:rFonts w:ascii="Times New Roman" w:eastAsia="宋体" w:hAnsi="Times New Roman" w:cs="Times New Roman" w:hint="eastAsia"/>
          <w:b/>
          <w:sz w:val="28"/>
          <w:szCs w:val="24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1</w:t>
      </w:r>
    </w:p>
    <w:p w14:paraId="5302E5D8" w14:textId="5BF4A94F" w:rsidR="001C464B" w:rsidRPr="001C464B" w:rsidRDefault="001C464B" w:rsidP="004D27F2">
      <w:pPr>
        <w:spacing w:beforeLines="100" w:before="312" w:afterLines="100" w:after="312" w:line="400" w:lineRule="exact"/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20</w:t>
      </w:r>
      <w:r w:rsidR="00552FA5">
        <w:rPr>
          <w:rFonts w:ascii="Times New Roman" w:eastAsia="宋体" w:hAnsi="Times New Roman" w:cs="Times New Roman" w:hint="eastAsia"/>
          <w:b/>
          <w:sz w:val="36"/>
          <w:szCs w:val="32"/>
        </w:rPr>
        <w:t>24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年</w:t>
      </w:r>
      <w:r w:rsidR="00457C1F">
        <w:rPr>
          <w:rFonts w:ascii="Times New Roman" w:eastAsia="宋体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包装与食品工程、农产品加工学术年会</w:t>
      </w:r>
    </w:p>
    <w:p w14:paraId="24E92DB4" w14:textId="61A279B7" w:rsidR="003F2E67" w:rsidRPr="001C464B" w:rsidRDefault="001C464B" w:rsidP="004D27F2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1C464B">
        <w:rPr>
          <w:rFonts w:asciiTheme="minorEastAsia" w:hAnsiTheme="minorEastAsia" w:hint="eastAsia"/>
          <w:b/>
          <w:sz w:val="36"/>
          <w:szCs w:val="32"/>
        </w:rPr>
        <w:t>论文全文</w:t>
      </w:r>
      <w:r w:rsidR="003F2E67" w:rsidRPr="001C464B">
        <w:rPr>
          <w:rFonts w:asciiTheme="minorEastAsia" w:hAnsiTheme="minorEastAsia" w:hint="eastAsia"/>
          <w:b/>
          <w:sz w:val="36"/>
          <w:szCs w:val="32"/>
        </w:rPr>
        <w:t>投稿指南</w:t>
      </w:r>
    </w:p>
    <w:p w14:paraId="11ED109A" w14:textId="77777777" w:rsidR="00C85FE7" w:rsidRPr="009719B0" w:rsidRDefault="00C85FE7" w:rsidP="004D27F2">
      <w:pPr>
        <w:pStyle w:val="maintitlewrap"/>
        <w:widowControl w:val="0"/>
        <w:shd w:val="clear" w:color="auto" w:fill="FFFFFF"/>
        <w:spacing w:before="0" w:beforeAutospacing="0" w:after="75" w:afterAutospacing="0" w:line="400" w:lineRule="exact"/>
        <w:jc w:val="center"/>
        <w:rPr>
          <w:rFonts w:ascii="微软雅黑" w:eastAsia="微软雅黑" w:hAnsi="微软雅黑"/>
          <w:sz w:val="2"/>
          <w:szCs w:val="2"/>
        </w:rPr>
      </w:pPr>
    </w:p>
    <w:p w14:paraId="3978FE2E" w14:textId="445355CB" w:rsidR="001B0D99" w:rsidRPr="004D27F2" w:rsidRDefault="001B0D99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总体要求</w:t>
      </w:r>
    </w:p>
    <w:p w14:paraId="208B1395" w14:textId="7F6E8DC5" w:rsidR="003F2E67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hint="eastAsia"/>
        </w:rPr>
        <w:t>文稿应具有</w:t>
      </w:r>
      <w:r w:rsidRPr="004D27F2">
        <w:rPr>
          <w:rFonts w:ascii="Times New Roman" w:hAnsi="Times New Roman" w:cs="Times New Roman"/>
        </w:rPr>
        <w:t>科学性、创新性、实用性，论点明确，资料真实，文字规范，研究性论文须有统计学处理，数据准确规范</w:t>
      </w:r>
      <w:r w:rsidR="007964C5" w:rsidRPr="004D27F2">
        <w:rPr>
          <w:rFonts w:ascii="Times New Roman" w:hAnsi="Times New Roman" w:cs="Times New Roman"/>
        </w:rPr>
        <w:t>。论述过程条理清晰、逻辑严密</w:t>
      </w:r>
      <w:r w:rsidRPr="004D27F2">
        <w:rPr>
          <w:rFonts w:ascii="Times New Roman" w:hAnsi="Times New Roman" w:cs="Times New Roman"/>
        </w:rPr>
        <w:t>。文稿的字数（包括摘要、图表及参考文献）控制在</w:t>
      </w:r>
      <w:r w:rsidR="0023234C" w:rsidRPr="004D27F2">
        <w:rPr>
          <w:rFonts w:ascii="Times New Roman" w:hAnsi="Times New Roman" w:cs="Times New Roman"/>
        </w:rPr>
        <w:t>4</w:t>
      </w:r>
      <w:r w:rsidR="00E36889" w:rsidRPr="004D27F2">
        <w:rPr>
          <w:rFonts w:ascii="Times New Roman" w:hAnsi="Times New Roman" w:cs="Times New Roman"/>
        </w:rPr>
        <w:t xml:space="preserve"> </w:t>
      </w:r>
      <w:r w:rsidRPr="004D27F2">
        <w:rPr>
          <w:rFonts w:ascii="Times New Roman" w:hAnsi="Times New Roman" w:cs="Times New Roman"/>
        </w:rPr>
        <w:t>000</w:t>
      </w:r>
      <w:r w:rsidR="00E36889" w:rsidRPr="004D27F2">
        <w:rPr>
          <w:rFonts w:ascii="Times New Roman" w:hAnsi="Times New Roman" w:cs="Times New Roman"/>
        </w:rPr>
        <w:t>⁓</w:t>
      </w:r>
      <w:r w:rsidR="0023234C" w:rsidRPr="004D27F2">
        <w:rPr>
          <w:rFonts w:ascii="Times New Roman" w:hAnsi="Times New Roman" w:cs="Times New Roman"/>
        </w:rPr>
        <w:t>9</w:t>
      </w:r>
      <w:r w:rsidR="00E36889" w:rsidRPr="004D27F2">
        <w:rPr>
          <w:rFonts w:ascii="Times New Roman" w:hAnsi="Times New Roman" w:cs="Times New Roman"/>
        </w:rPr>
        <w:t xml:space="preserve"> 000</w:t>
      </w:r>
      <w:r w:rsidRPr="004D27F2">
        <w:rPr>
          <w:rFonts w:ascii="Times New Roman" w:hAnsi="Times New Roman" w:cs="Times New Roman"/>
        </w:rPr>
        <w:t>字。</w:t>
      </w:r>
    </w:p>
    <w:p w14:paraId="232CADA2" w14:textId="642906A8" w:rsidR="00BC2972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文稿以</w:t>
      </w:r>
      <w:r w:rsidRPr="004D27F2">
        <w:rPr>
          <w:rFonts w:ascii="Times New Roman" w:hAnsi="Times New Roman" w:cs="Times New Roman"/>
        </w:rPr>
        <w:t>Word</w:t>
      </w:r>
      <w:r w:rsidRPr="004D27F2">
        <w:rPr>
          <w:rFonts w:ascii="Times New Roman" w:hAnsi="Times New Roman" w:cs="Times New Roman"/>
        </w:rPr>
        <w:t>文档形式投稿，中文用宋体五号，英文用</w:t>
      </w:r>
      <w:r w:rsidRPr="004D27F2">
        <w:rPr>
          <w:rFonts w:ascii="Times New Roman" w:hAnsi="Times New Roman" w:cs="Times New Roman"/>
        </w:rPr>
        <w:t>Times New Romas</w:t>
      </w:r>
      <w:r w:rsidRPr="004D27F2">
        <w:rPr>
          <w:rFonts w:ascii="Times New Roman" w:hAnsi="Times New Roman" w:cs="Times New Roman"/>
        </w:rPr>
        <w:t>字体</w:t>
      </w:r>
      <w:r w:rsidR="00FA58DF" w:rsidRPr="004D27F2">
        <w:rPr>
          <w:rFonts w:ascii="Times New Roman" w:hAnsi="Times New Roman" w:cs="Times New Roman"/>
        </w:rPr>
        <w:t>。</w:t>
      </w:r>
      <w:r w:rsidRPr="004D27F2">
        <w:rPr>
          <w:rFonts w:ascii="Times New Roman" w:hAnsi="Times New Roman" w:cs="Times New Roman"/>
        </w:rPr>
        <w:t>文</w:t>
      </w:r>
      <w:r w:rsidR="00CE423F" w:rsidRPr="004D27F2">
        <w:rPr>
          <w:rFonts w:ascii="Times New Roman" w:hAnsi="Times New Roman" w:cs="Times New Roman"/>
        </w:rPr>
        <w:t>稿</w:t>
      </w:r>
      <w:r w:rsidRPr="004D27F2">
        <w:rPr>
          <w:rFonts w:ascii="Times New Roman" w:hAnsi="Times New Roman" w:cs="Times New Roman"/>
        </w:rPr>
        <w:t>标题及各级小标题加粗，摘要、关键词、各级小标题</w:t>
      </w:r>
      <w:r w:rsidR="00CE423F" w:rsidRPr="004D27F2">
        <w:rPr>
          <w:rFonts w:ascii="Times New Roman" w:hAnsi="Times New Roman" w:cs="Times New Roman"/>
        </w:rPr>
        <w:t>顶</w:t>
      </w:r>
      <w:r w:rsidRPr="004D27F2">
        <w:rPr>
          <w:rFonts w:ascii="Times New Roman" w:hAnsi="Times New Roman" w:cs="Times New Roman"/>
        </w:rPr>
        <w:t>格写，其余</w:t>
      </w:r>
      <w:proofErr w:type="gramStart"/>
      <w:r w:rsidRPr="004D27F2">
        <w:rPr>
          <w:rFonts w:ascii="Times New Roman" w:hAnsi="Times New Roman" w:cs="Times New Roman"/>
        </w:rPr>
        <w:t>正文首空两行</w:t>
      </w:r>
      <w:proofErr w:type="gramEnd"/>
      <w:r w:rsidRPr="004D27F2">
        <w:rPr>
          <w:rFonts w:ascii="Times New Roman" w:hAnsi="Times New Roman" w:cs="Times New Roman"/>
        </w:rPr>
        <w:t>。</w:t>
      </w:r>
    </w:p>
    <w:p w14:paraId="234BF5ED" w14:textId="686A412D" w:rsidR="004E2FC4" w:rsidRPr="004D27F2" w:rsidRDefault="00FA4C18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投稿</w:t>
      </w:r>
      <w:proofErr w:type="gramStart"/>
      <w:r w:rsidRPr="004D27F2">
        <w:rPr>
          <w:rFonts w:ascii="Times New Roman" w:hAnsi="Times New Roman" w:cs="Times New Roman"/>
        </w:rPr>
        <w:t>需</w:t>
      </w:r>
      <w:r w:rsidR="00845244" w:rsidRPr="004D27F2">
        <w:rPr>
          <w:rFonts w:ascii="Times New Roman" w:hAnsi="Times New Roman" w:cs="Times New Roman"/>
        </w:rPr>
        <w:t>同意</w:t>
      </w:r>
      <w:proofErr w:type="gramEnd"/>
      <w:r w:rsidR="00845244" w:rsidRPr="004D27F2">
        <w:rPr>
          <w:rFonts w:ascii="Times New Roman" w:hAnsi="Times New Roman" w:cs="Times New Roman"/>
        </w:rPr>
        <w:t>投稿系统中的</w:t>
      </w:r>
      <w:proofErr w:type="gramStart"/>
      <w:r w:rsidR="00BA263F" w:rsidRPr="004D27F2">
        <w:rPr>
          <w:rFonts w:ascii="Times New Roman" w:hAnsi="Times New Roman" w:cs="Times New Roman"/>
        </w:rPr>
        <w:t>“</w:t>
      </w:r>
      <w:proofErr w:type="gramEnd"/>
      <w:r w:rsidR="00845244" w:rsidRPr="004D27F2">
        <w:rPr>
          <w:rFonts w:ascii="Times New Roman" w:hAnsi="Times New Roman" w:cs="Times New Roman"/>
        </w:rPr>
        <w:t>著作权授权声明</w:t>
      </w:r>
      <w:r w:rsidR="00BA263F" w:rsidRPr="004D27F2">
        <w:rPr>
          <w:rFonts w:ascii="Times New Roman" w:hAnsi="Times New Roman" w:cs="Times New Roman"/>
        </w:rPr>
        <w:t>“</w:t>
      </w:r>
      <w:r w:rsidR="00845244" w:rsidRPr="004D27F2">
        <w:rPr>
          <w:rFonts w:ascii="Times New Roman" w:hAnsi="Times New Roman" w:cs="Times New Roman"/>
        </w:rPr>
        <w:t>。</w:t>
      </w:r>
    </w:p>
    <w:p w14:paraId="58987C07" w14:textId="77777777" w:rsidR="009E7831" w:rsidRPr="004D27F2" w:rsidRDefault="004848AF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不接受非第一作者投稿。</w:t>
      </w:r>
    </w:p>
    <w:p w14:paraId="18137113" w14:textId="63802706" w:rsidR="009E3863" w:rsidRPr="004D27F2" w:rsidRDefault="009E7831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各部分内容参照本刊近期发表的论文进行格式调整。未通过形式审查，一律退稿。</w:t>
      </w:r>
    </w:p>
    <w:p w14:paraId="212D48FF" w14:textId="3533E8E8" w:rsidR="00B938EB" w:rsidRPr="004D27F2" w:rsidRDefault="00B938EB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文稿组成</w:t>
      </w:r>
    </w:p>
    <w:p w14:paraId="2EDF9BF9" w14:textId="77777777" w:rsidR="005A637A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文题</w:t>
      </w:r>
    </w:p>
    <w:p w14:paraId="1148C02C" w14:textId="2865DE02" w:rsidR="003F2E67" w:rsidRPr="004D27F2" w:rsidRDefault="0071696A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能</w:t>
      </w:r>
      <w:r w:rsidR="003F2E67" w:rsidRPr="004D27F2">
        <w:rPr>
          <w:rFonts w:asciiTheme="minorEastAsia" w:eastAsiaTheme="minorEastAsia" w:hAnsiTheme="minorEastAsia" w:hint="eastAsia"/>
        </w:rPr>
        <w:t>准确反映文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3F2E67" w:rsidRPr="004D27F2">
        <w:rPr>
          <w:rFonts w:asciiTheme="minorEastAsia" w:eastAsiaTheme="minorEastAsia" w:hAnsiTheme="minorEastAsia" w:hint="eastAsia"/>
        </w:rPr>
        <w:t>主题</w:t>
      </w:r>
      <w:r w:rsidR="001F5BD9" w:rsidRPr="004D27F2">
        <w:rPr>
          <w:rFonts w:asciiTheme="minorEastAsia" w:eastAsiaTheme="minorEastAsia" w:hAnsiTheme="minorEastAsia" w:hint="eastAsia"/>
        </w:rPr>
        <w:t>，突显出文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1F5BD9" w:rsidRPr="004D27F2">
        <w:rPr>
          <w:rFonts w:asciiTheme="minorEastAsia" w:eastAsiaTheme="minorEastAsia" w:hAnsiTheme="minorEastAsia" w:hint="eastAsia"/>
        </w:rPr>
        <w:t>的主要内容和独特之处</w:t>
      </w:r>
      <w:r w:rsidR="00DD598A" w:rsidRPr="004D27F2">
        <w:rPr>
          <w:rFonts w:asciiTheme="minorEastAsia" w:eastAsiaTheme="minorEastAsia" w:hAnsiTheme="minorEastAsia" w:hint="eastAsia"/>
        </w:rPr>
        <w:t>，</w:t>
      </w:r>
      <w:r w:rsidRPr="004D27F2">
        <w:rPr>
          <w:rFonts w:asciiTheme="minorEastAsia" w:eastAsiaTheme="minorEastAsia" w:hAnsiTheme="minorEastAsia" w:hint="eastAsia"/>
        </w:rPr>
        <w:t>力求简明、醒目</w:t>
      </w:r>
      <w:r w:rsidR="001F5BD9" w:rsidRPr="004D27F2">
        <w:rPr>
          <w:rFonts w:asciiTheme="minorEastAsia" w:eastAsiaTheme="minorEastAsia" w:hAnsiTheme="minorEastAsia" w:hint="eastAsia"/>
        </w:rPr>
        <w:t>，</w:t>
      </w:r>
      <w:r w:rsidR="007964C5" w:rsidRPr="004D27F2">
        <w:rPr>
          <w:rFonts w:asciiTheme="minorEastAsia" w:eastAsiaTheme="minorEastAsia" w:hAnsiTheme="minorEastAsia" w:hint="eastAsia"/>
        </w:rPr>
        <w:t>能够吸引眼球，</w:t>
      </w:r>
      <w:r w:rsidR="00C91326" w:rsidRPr="004D27F2">
        <w:rPr>
          <w:rFonts w:asciiTheme="minorEastAsia" w:eastAsiaTheme="minorEastAsia" w:hAnsiTheme="minorEastAsia" w:hint="eastAsia"/>
        </w:rPr>
        <w:t>宜用以名词性词组做中心语的偏正词组，</w:t>
      </w:r>
      <w:r w:rsidR="00DD598A" w:rsidRPr="004D27F2">
        <w:rPr>
          <w:rFonts w:asciiTheme="minorEastAsia" w:eastAsiaTheme="minorEastAsia" w:hAnsiTheme="minorEastAsia" w:hint="eastAsia"/>
        </w:rPr>
        <w:t>不</w:t>
      </w:r>
      <w:r w:rsidR="001F5BD9" w:rsidRPr="004D27F2">
        <w:rPr>
          <w:rFonts w:asciiTheme="minorEastAsia" w:eastAsiaTheme="minorEastAsia" w:hAnsiTheme="minorEastAsia" w:hint="eastAsia"/>
        </w:rPr>
        <w:t>使用</w:t>
      </w:r>
      <w:proofErr w:type="gramStart"/>
      <w:r w:rsidR="00BA263F" w:rsidRPr="004D27F2">
        <w:rPr>
          <w:rFonts w:asciiTheme="minorEastAsia" w:eastAsiaTheme="minorEastAsia" w:hAnsiTheme="minorEastAsia" w:hint="eastAsia"/>
        </w:rPr>
        <w:t>“</w:t>
      </w:r>
      <w:proofErr w:type="gramEnd"/>
      <w:r w:rsidR="001F5BD9" w:rsidRPr="004D27F2">
        <w:rPr>
          <w:rFonts w:asciiTheme="minorEastAsia" w:eastAsiaTheme="minorEastAsia" w:hAnsiTheme="minorEastAsia" w:hint="eastAsia"/>
        </w:rPr>
        <w:t>浅谈、浅析、初探</w:t>
      </w:r>
      <w:r w:rsidR="00BA263F" w:rsidRPr="004D27F2">
        <w:rPr>
          <w:rFonts w:asciiTheme="minorEastAsia" w:eastAsiaTheme="minorEastAsia" w:hAnsiTheme="minorEastAsia" w:hint="eastAsia"/>
        </w:rPr>
        <w:t>“</w:t>
      </w:r>
      <w:r w:rsidR="001F5BD9" w:rsidRPr="004D27F2">
        <w:rPr>
          <w:rFonts w:asciiTheme="minorEastAsia" w:eastAsiaTheme="minorEastAsia" w:hAnsiTheme="minorEastAsia" w:hint="eastAsia"/>
        </w:rPr>
        <w:t>等词</w:t>
      </w:r>
      <w:r w:rsidR="003F2E67" w:rsidRPr="004D27F2">
        <w:rPr>
          <w:rFonts w:asciiTheme="minorEastAsia" w:eastAsiaTheme="minorEastAsia" w:hAnsiTheme="minorEastAsia" w:hint="eastAsia"/>
        </w:rPr>
        <w:t>。</w:t>
      </w:r>
      <w:r w:rsidR="009D5424" w:rsidRPr="004D27F2">
        <w:rPr>
          <w:rFonts w:asciiTheme="minorEastAsia" w:eastAsiaTheme="minorEastAsia" w:hAnsiTheme="minorEastAsia" w:hint="eastAsia"/>
        </w:rPr>
        <w:t>使</w:t>
      </w:r>
      <w:r w:rsidR="003F2E67" w:rsidRPr="004D27F2">
        <w:rPr>
          <w:rFonts w:asciiTheme="minorEastAsia" w:eastAsiaTheme="minorEastAsia" w:hAnsiTheme="minorEastAsia" w:hint="eastAsia"/>
        </w:rPr>
        <w:t>用专业词汇，不使用缩略语。中文</w:t>
      </w:r>
      <w:r w:rsidR="003F2E67" w:rsidRPr="004D27F2">
        <w:rPr>
          <w:rFonts w:ascii="Times New Roman" w:eastAsiaTheme="minorEastAsia" w:hAnsi="Times New Roman" w:cs="Times New Roman"/>
        </w:rPr>
        <w:t>题名不超过</w:t>
      </w:r>
      <w:r w:rsidR="003F2E67" w:rsidRPr="004D27F2">
        <w:rPr>
          <w:rFonts w:ascii="Times New Roman" w:eastAsiaTheme="minorEastAsia" w:hAnsi="Times New Roman" w:cs="Times New Roman"/>
        </w:rPr>
        <w:t>20</w:t>
      </w:r>
      <w:r w:rsidR="003F2E67" w:rsidRPr="004D27F2">
        <w:rPr>
          <w:rFonts w:ascii="Times New Roman" w:eastAsiaTheme="minorEastAsia" w:hAnsi="Times New Roman" w:cs="Times New Roman"/>
        </w:rPr>
        <w:t>个汉字，英</w:t>
      </w:r>
      <w:r w:rsidR="00646ACB" w:rsidRPr="004D27F2">
        <w:rPr>
          <w:rFonts w:ascii="Times New Roman" w:eastAsiaTheme="minorEastAsia" w:hAnsi="Times New Roman" w:cs="Times New Roman"/>
        </w:rPr>
        <w:t>译准确</w:t>
      </w:r>
      <w:r w:rsidR="003F2E67" w:rsidRPr="004D27F2">
        <w:rPr>
          <w:rFonts w:ascii="Times New Roman" w:eastAsiaTheme="minorEastAsia" w:hAnsi="Times New Roman" w:cs="Times New Roman"/>
        </w:rPr>
        <w:t>。</w:t>
      </w:r>
    </w:p>
    <w:p w14:paraId="392B39D7" w14:textId="493353DC" w:rsidR="001F5BD9" w:rsidRPr="004D27F2" w:rsidRDefault="001F5BD9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作者及单位</w:t>
      </w:r>
    </w:p>
    <w:p w14:paraId="057E0160" w14:textId="192D04FB" w:rsidR="00733CAA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作者署名在投稿时</w:t>
      </w:r>
      <w:r w:rsidR="00B94CDA" w:rsidRPr="004D27F2">
        <w:rPr>
          <w:rFonts w:asciiTheme="minorEastAsia" w:eastAsiaTheme="minorEastAsia" w:hAnsiTheme="minorEastAsia" w:hint="eastAsia"/>
        </w:rPr>
        <w:t>一</w:t>
      </w:r>
      <w:r w:rsidR="00F40D71" w:rsidRPr="004D27F2">
        <w:rPr>
          <w:rFonts w:asciiTheme="minorEastAsia" w:eastAsiaTheme="minorEastAsia" w:hAnsiTheme="minorEastAsia" w:hint="eastAsia"/>
        </w:rPr>
        <w:t>经</w:t>
      </w:r>
      <w:r w:rsidRPr="004D27F2">
        <w:rPr>
          <w:rFonts w:asciiTheme="minorEastAsia" w:eastAsiaTheme="minorEastAsia" w:hAnsiTheme="minorEastAsia" w:hint="eastAsia"/>
        </w:rPr>
        <w:t>确定</w:t>
      </w:r>
      <w:r w:rsidR="00B94CDA" w:rsidRPr="004D27F2">
        <w:rPr>
          <w:rFonts w:asciiTheme="minorEastAsia" w:eastAsiaTheme="minorEastAsia" w:hAnsiTheme="minorEastAsia" w:hint="eastAsia"/>
        </w:rPr>
        <w:t>，不得修改。</w:t>
      </w:r>
    </w:p>
    <w:p w14:paraId="010E1C1D" w14:textId="4FF46A37" w:rsidR="00102DD7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标明</w:t>
      </w:r>
      <w:r w:rsidR="003F2E67" w:rsidRPr="004D27F2">
        <w:rPr>
          <w:rFonts w:asciiTheme="minorEastAsia" w:eastAsiaTheme="minorEastAsia" w:hAnsiTheme="minorEastAsia" w:hint="eastAsia"/>
        </w:rPr>
        <w:t>作者</w:t>
      </w:r>
      <w:r w:rsidR="00102DD7" w:rsidRPr="004D27F2">
        <w:rPr>
          <w:rFonts w:asciiTheme="minorEastAsia" w:eastAsiaTheme="minorEastAsia" w:hAnsiTheme="minorEastAsia" w:hint="eastAsia"/>
        </w:rPr>
        <w:t>、作者单位（一二级单位）、单位城市、邮编。多作者工作单位的在工作单位前编号，并在作者姓名右上角加注相应的作者单位序号。作者单位如在省会则省略省份名。</w:t>
      </w:r>
    </w:p>
    <w:p w14:paraId="231D18E6" w14:textId="6E9BB0D2" w:rsidR="00E70F0B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注明</w:t>
      </w:r>
      <w:r w:rsidR="003F2E67" w:rsidRPr="004D27F2">
        <w:rPr>
          <w:rFonts w:asciiTheme="minorEastAsia" w:eastAsiaTheme="minorEastAsia" w:hAnsiTheme="minorEastAsia" w:hint="eastAsia"/>
        </w:rPr>
        <w:t>第一作者</w:t>
      </w:r>
      <w:r w:rsidR="00F018DA" w:rsidRPr="004D27F2">
        <w:rPr>
          <w:rFonts w:asciiTheme="minorEastAsia" w:eastAsiaTheme="minorEastAsia" w:hAnsiTheme="minorEastAsia" w:hint="eastAsia"/>
        </w:rPr>
        <w:t>及通信作者</w:t>
      </w:r>
      <w:r w:rsidR="001E126E" w:rsidRPr="004D27F2">
        <w:rPr>
          <w:rFonts w:asciiTheme="minorEastAsia" w:eastAsiaTheme="minorEastAsia" w:hAnsiTheme="minorEastAsia" w:hint="eastAsia"/>
        </w:rPr>
        <w:t>（如有）的</w:t>
      </w:r>
      <w:r w:rsidR="00F018DA" w:rsidRPr="004D27F2">
        <w:rPr>
          <w:rFonts w:asciiTheme="minorEastAsia" w:eastAsiaTheme="minorEastAsia" w:hAnsiTheme="minorEastAsia" w:hint="eastAsia"/>
        </w:rPr>
        <w:t>简介</w:t>
      </w:r>
      <w:r w:rsidR="00053CA0" w:rsidRPr="004D27F2">
        <w:rPr>
          <w:rFonts w:asciiTheme="minorEastAsia" w:eastAsiaTheme="minorEastAsia" w:hAnsiTheme="minorEastAsia" w:hint="eastAsia"/>
        </w:rPr>
        <w:t>，简介</w:t>
      </w:r>
      <w:r w:rsidR="003F2E67" w:rsidRPr="004D27F2">
        <w:rPr>
          <w:rFonts w:asciiTheme="minorEastAsia" w:eastAsiaTheme="minorEastAsia" w:hAnsiTheme="minorEastAsia" w:hint="eastAsia"/>
        </w:rPr>
        <w:t>包括</w:t>
      </w:r>
      <w:r w:rsidR="00053CA0" w:rsidRPr="004D27F2">
        <w:rPr>
          <w:rFonts w:asciiTheme="minorEastAsia" w:eastAsiaTheme="minorEastAsia" w:hAnsiTheme="minorEastAsia" w:hint="eastAsia"/>
        </w:rPr>
        <w:t>作者</w:t>
      </w:r>
      <w:r w:rsidR="0054481D" w:rsidRPr="004D27F2">
        <w:rPr>
          <w:rFonts w:asciiTheme="minorEastAsia" w:eastAsiaTheme="minorEastAsia" w:hAnsiTheme="minorEastAsia" w:hint="eastAsia"/>
        </w:rPr>
        <w:t>出生年份、</w:t>
      </w:r>
      <w:r w:rsidR="003F2E67" w:rsidRPr="004D27F2">
        <w:rPr>
          <w:rFonts w:asciiTheme="minorEastAsia" w:eastAsiaTheme="minorEastAsia" w:hAnsiTheme="minorEastAsia" w:hint="eastAsia"/>
        </w:rPr>
        <w:t>性别、</w:t>
      </w:r>
      <w:r w:rsidR="00CC61D4" w:rsidRPr="004D27F2">
        <w:rPr>
          <w:rFonts w:asciiTheme="minorEastAsia" w:eastAsiaTheme="minorEastAsia" w:hAnsiTheme="minorEastAsia" w:hint="eastAsia"/>
        </w:rPr>
        <w:t>学位、</w:t>
      </w:r>
      <w:r w:rsidR="003F2E67" w:rsidRPr="004D27F2">
        <w:rPr>
          <w:rFonts w:asciiTheme="minorEastAsia" w:eastAsiaTheme="minorEastAsia" w:hAnsiTheme="minorEastAsia" w:hint="eastAsia"/>
        </w:rPr>
        <w:t>职称、</w:t>
      </w:r>
      <w:r w:rsidR="00C02070" w:rsidRPr="004D27F2">
        <w:rPr>
          <w:rFonts w:asciiTheme="minorEastAsia" w:eastAsiaTheme="minorEastAsia" w:hAnsiTheme="minorEastAsia" w:hint="eastAsia"/>
        </w:rPr>
        <w:t>通信方式</w:t>
      </w:r>
      <w:r w:rsidR="00053CA0" w:rsidRPr="004D27F2">
        <w:rPr>
          <w:rFonts w:asciiTheme="minorEastAsia" w:eastAsiaTheme="minorEastAsia" w:hAnsiTheme="minorEastAsia" w:hint="eastAsia"/>
        </w:rPr>
        <w:t>（邮编、邮寄地址和一二级单位名）</w:t>
      </w:r>
      <w:r w:rsidR="00C02070" w:rsidRPr="004D27F2">
        <w:rPr>
          <w:rFonts w:asciiTheme="minorEastAsia" w:eastAsiaTheme="minorEastAsia" w:hAnsiTheme="minorEastAsia" w:hint="eastAsia"/>
        </w:rPr>
        <w:t>、</w:t>
      </w:r>
      <w:r w:rsidR="00053CA0" w:rsidRPr="004D27F2">
        <w:rPr>
          <w:rFonts w:asciiTheme="minorEastAsia" w:eastAsiaTheme="minorEastAsia" w:hAnsiTheme="minorEastAsia" w:hint="eastAsia"/>
        </w:rPr>
        <w:t>E</w:t>
      </w:r>
      <w:r w:rsidR="00053CA0" w:rsidRPr="004D27F2">
        <w:rPr>
          <w:rFonts w:asciiTheme="minorEastAsia" w:eastAsiaTheme="minorEastAsia" w:hAnsiTheme="minorEastAsia"/>
        </w:rPr>
        <w:t>-</w:t>
      </w:r>
      <w:r w:rsidR="00053CA0" w:rsidRPr="004D27F2">
        <w:rPr>
          <w:rFonts w:asciiTheme="minorEastAsia" w:eastAsiaTheme="minorEastAsia" w:hAnsiTheme="minorEastAsia" w:hint="eastAsia"/>
        </w:rPr>
        <w:t>mail</w:t>
      </w:r>
      <w:r w:rsidR="003F2E67" w:rsidRPr="004D27F2">
        <w:rPr>
          <w:rFonts w:asciiTheme="minorEastAsia" w:eastAsiaTheme="minorEastAsia" w:hAnsiTheme="minorEastAsia" w:hint="eastAsia"/>
        </w:rPr>
        <w:t>和联系电话。</w:t>
      </w:r>
    </w:p>
    <w:p w14:paraId="6CAEE9B2" w14:textId="6503800E" w:rsidR="00C9438B" w:rsidRPr="004D27F2" w:rsidRDefault="00DE068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作者</w:t>
      </w:r>
      <w:r w:rsidR="00757202" w:rsidRPr="004D27F2">
        <w:rPr>
          <w:rFonts w:asciiTheme="minorEastAsia" w:eastAsiaTheme="minorEastAsia" w:hAnsiTheme="minorEastAsia" w:hint="eastAsia"/>
        </w:rPr>
        <w:t>姓名</w:t>
      </w:r>
      <w:proofErr w:type="gramStart"/>
      <w:r w:rsidR="004B7857" w:rsidRPr="004D27F2">
        <w:rPr>
          <w:rFonts w:asciiTheme="minorEastAsia" w:eastAsiaTheme="minorEastAsia" w:hAnsiTheme="minorEastAsia" w:hint="eastAsia"/>
        </w:rPr>
        <w:t>英译</w:t>
      </w:r>
      <w:r w:rsidRPr="004D27F2">
        <w:rPr>
          <w:rFonts w:asciiTheme="minorEastAsia" w:eastAsiaTheme="minorEastAsia" w:hAnsiTheme="minorEastAsia" w:hint="eastAsia"/>
        </w:rPr>
        <w:t>姓和</w:t>
      </w:r>
      <w:proofErr w:type="gramEnd"/>
      <w:r w:rsidRPr="004D27F2">
        <w:rPr>
          <w:rFonts w:asciiTheme="minorEastAsia" w:eastAsiaTheme="minorEastAsia" w:hAnsiTheme="minorEastAsia" w:hint="eastAsia"/>
        </w:rPr>
        <w:t>名分开，姓在前，名在后。复姓连写，双姓加连字符。姓</w:t>
      </w:r>
      <w:r w:rsidRPr="004D27F2">
        <w:rPr>
          <w:rFonts w:asciiTheme="minorEastAsia" w:eastAsiaTheme="minorEastAsia" w:hAnsiTheme="minorEastAsia" w:hint="eastAsia"/>
        </w:rPr>
        <w:lastRenderedPageBreak/>
        <w:t>均为大写字母，</w:t>
      </w:r>
      <w:proofErr w:type="gramStart"/>
      <w:r w:rsidRPr="004D27F2">
        <w:rPr>
          <w:rFonts w:asciiTheme="minorEastAsia" w:eastAsiaTheme="minorEastAsia" w:hAnsiTheme="minorEastAsia" w:hint="eastAsia"/>
        </w:rPr>
        <w:t>名首字母</w:t>
      </w:r>
      <w:proofErr w:type="gramEnd"/>
      <w:r w:rsidRPr="004D27F2">
        <w:rPr>
          <w:rFonts w:asciiTheme="minorEastAsia" w:eastAsiaTheme="minorEastAsia" w:hAnsiTheme="minorEastAsia" w:hint="eastAsia"/>
        </w:rPr>
        <w:t>大写，双姓2个首字母大写。</w:t>
      </w:r>
    </w:p>
    <w:p w14:paraId="2079E00B" w14:textId="6CEB8F8B" w:rsidR="00683CC0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摘要</w:t>
      </w:r>
    </w:p>
    <w:p w14:paraId="6C9856F9" w14:textId="62DB25BF" w:rsidR="00D028F2" w:rsidRPr="004D27F2" w:rsidRDefault="0047717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有条理、通顺、简要地对文章内容加以概括</w:t>
      </w:r>
      <w:r w:rsidR="0094323C" w:rsidRPr="004D27F2">
        <w:rPr>
          <w:rFonts w:asciiTheme="minorEastAsia" w:eastAsiaTheme="minorEastAsia" w:hAnsiTheme="minorEastAsia" w:hint="eastAsia"/>
        </w:rPr>
        <w:t>，</w:t>
      </w:r>
      <w:r w:rsidR="0083417A" w:rsidRPr="004D27F2">
        <w:rPr>
          <w:rFonts w:ascii="Times New Roman" w:eastAsiaTheme="minorEastAsia" w:hAnsi="Times New Roman" w:cs="Times New Roman"/>
        </w:rPr>
        <w:t>2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="Times New Roman" w:eastAsiaTheme="minorEastAsia" w:hAnsi="Times New Roman" w:cs="Times New Roman"/>
        </w:rPr>
        <w:t>⁓4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Theme="minorEastAsia" w:eastAsiaTheme="minorEastAsia" w:hAnsiTheme="minorEastAsia" w:hint="eastAsia"/>
        </w:rPr>
        <w:t>字</w:t>
      </w:r>
      <w:r w:rsidR="00972849" w:rsidRPr="004D27F2">
        <w:rPr>
          <w:rFonts w:asciiTheme="minorEastAsia" w:eastAsiaTheme="minorEastAsia" w:hAnsiTheme="minorEastAsia" w:hint="eastAsia"/>
        </w:rPr>
        <w:t>，具有独立性和自含性，即使不阅读全文，也能够获得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972849" w:rsidRPr="004D27F2">
        <w:rPr>
          <w:rFonts w:asciiTheme="minorEastAsia" w:eastAsiaTheme="minorEastAsia" w:hAnsiTheme="minorEastAsia" w:hint="eastAsia"/>
        </w:rPr>
        <w:t>必要信息</w:t>
      </w:r>
      <w:r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研究</w:t>
      </w:r>
      <w:r w:rsidR="00D33328" w:rsidRPr="004D27F2">
        <w:rPr>
          <w:rFonts w:asciiTheme="minorEastAsia" w:eastAsiaTheme="minorEastAsia" w:hAnsiTheme="minorEastAsia" w:hint="eastAsia"/>
        </w:rPr>
        <w:t>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摘要，采用国际上通用的结构，包括目的</w:t>
      </w:r>
      <w:r w:rsidR="005B6338" w:rsidRPr="004D27F2">
        <w:rPr>
          <w:rFonts w:asciiTheme="minorEastAsia" w:eastAsiaTheme="minorEastAsia" w:hAnsiTheme="minorEastAsia" w:hint="eastAsia"/>
        </w:rPr>
        <w:t>（研究工作的前提、目的、任务、主题范围）</w:t>
      </w:r>
      <w:r w:rsidR="003F2E67" w:rsidRPr="004D27F2">
        <w:rPr>
          <w:rFonts w:asciiTheme="minorEastAsia" w:eastAsiaTheme="minorEastAsia" w:hAnsiTheme="minorEastAsia" w:hint="eastAsia"/>
        </w:rPr>
        <w:t>、方法</w:t>
      </w:r>
      <w:r w:rsidR="005B6338" w:rsidRPr="004D27F2">
        <w:rPr>
          <w:rFonts w:asciiTheme="minorEastAsia" w:eastAsiaTheme="minorEastAsia" w:hAnsiTheme="minorEastAsia" w:hint="eastAsia"/>
        </w:rPr>
        <w:t>（所用的理论、技术、材料、方法、设备、算法、结构、工艺等）</w:t>
      </w:r>
      <w:r w:rsidR="003F2E67" w:rsidRPr="004D27F2">
        <w:rPr>
          <w:rFonts w:asciiTheme="minorEastAsia" w:eastAsiaTheme="minorEastAsia" w:hAnsiTheme="minorEastAsia" w:hint="eastAsia"/>
        </w:rPr>
        <w:t>、结果</w:t>
      </w:r>
      <w:r w:rsidR="005B6338" w:rsidRPr="004D27F2">
        <w:rPr>
          <w:rFonts w:asciiTheme="minorEastAsia" w:eastAsiaTheme="minorEastAsia" w:hAnsiTheme="minorEastAsia" w:hint="eastAsia"/>
        </w:rPr>
        <w:t>（试验的结果和具体数据等</w:t>
      </w:r>
      <w:r w:rsidR="003F2E67" w:rsidRPr="004D27F2">
        <w:rPr>
          <w:rFonts w:asciiTheme="minorEastAsia" w:eastAsiaTheme="minorEastAsia" w:hAnsiTheme="minorEastAsia" w:hint="eastAsia"/>
        </w:rPr>
        <w:t>)、结论</w:t>
      </w:r>
      <w:r w:rsidR="005B6338" w:rsidRPr="004D27F2">
        <w:rPr>
          <w:rFonts w:asciiTheme="minorEastAsia" w:eastAsiaTheme="minorEastAsia" w:hAnsiTheme="minorEastAsia" w:hint="eastAsia"/>
        </w:rPr>
        <w:t>（结果的分析、比较、评价和应用，提出的问题、观点、理论，今后的启发，建议，预测等）</w:t>
      </w:r>
      <w:r w:rsidR="003F2E67" w:rsidRPr="004D27F2">
        <w:rPr>
          <w:rFonts w:asciiTheme="minorEastAsia" w:eastAsiaTheme="minorEastAsia" w:hAnsiTheme="minorEastAsia" w:hint="eastAsia"/>
        </w:rPr>
        <w:t>四部分。综述类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</w:t>
      </w:r>
      <w:r w:rsidR="00853F20" w:rsidRPr="004D27F2">
        <w:rPr>
          <w:rFonts w:asciiTheme="minorEastAsia" w:eastAsiaTheme="minorEastAsia" w:hAnsiTheme="minorEastAsia" w:hint="eastAsia"/>
        </w:rPr>
        <w:t>可采用指示性，</w:t>
      </w:r>
      <w:r w:rsidR="003F2E67" w:rsidRPr="004D27F2">
        <w:rPr>
          <w:rFonts w:asciiTheme="minorEastAsia" w:eastAsiaTheme="minorEastAsia" w:hAnsiTheme="minorEastAsia" w:hint="eastAsia"/>
        </w:rPr>
        <w:t>直接描述研究的内容。均用第三人称撰写，不列图、表，不引用文献，不加评论和解释。</w:t>
      </w:r>
    </w:p>
    <w:p w14:paraId="09030A0C" w14:textId="18B99A96" w:rsidR="003F2E67" w:rsidRPr="004D27F2" w:rsidRDefault="00D028F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英文摘要以“</w:t>
      </w:r>
      <w:r w:rsidRPr="004D27F2">
        <w:rPr>
          <w:rFonts w:ascii="Times New Roman" w:eastAsiaTheme="minorEastAsia" w:hAnsi="Times New Roman" w:cs="Times New Roman"/>
        </w:rPr>
        <w:t>Key words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Theme="minorEastAsia" w:eastAsiaTheme="minorEastAsia" w:hAnsiTheme="minorEastAsia" w:hint="eastAsia"/>
        </w:rPr>
        <w:t>”标识，内容</w:t>
      </w:r>
      <w:r w:rsidR="00011841" w:rsidRPr="004D27F2">
        <w:rPr>
          <w:rFonts w:asciiTheme="minorEastAsia" w:eastAsiaTheme="minorEastAsia" w:hAnsiTheme="minorEastAsia" w:hint="eastAsia"/>
        </w:rPr>
        <w:t>和中文相符</w:t>
      </w:r>
      <w:r w:rsidR="003F2E67" w:rsidRPr="004D27F2">
        <w:rPr>
          <w:rFonts w:asciiTheme="minorEastAsia" w:eastAsiaTheme="minorEastAsia" w:hAnsiTheme="minorEastAsia" w:hint="eastAsia"/>
        </w:rPr>
        <w:t>。</w:t>
      </w:r>
    </w:p>
    <w:p w14:paraId="548142C1" w14:textId="71246637" w:rsidR="000F7233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关键词</w:t>
      </w:r>
    </w:p>
    <w:p w14:paraId="54A52D13" w14:textId="06189FFD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关键词</w:t>
      </w:r>
      <w:r w:rsidR="00E65A66" w:rsidRPr="004D27F2">
        <w:rPr>
          <w:rFonts w:ascii="Times New Roman" w:eastAsiaTheme="minorEastAsia" w:hAnsi="Times New Roman" w:cs="Times New Roman"/>
        </w:rPr>
        <w:t>4</w:t>
      </w:r>
      <w:r w:rsidR="000F7233" w:rsidRPr="004D27F2">
        <w:rPr>
          <w:rFonts w:ascii="Times New Roman" w:eastAsiaTheme="minorEastAsia" w:hAnsi="Times New Roman" w:cs="Times New Roman"/>
        </w:rPr>
        <w:t>⁓</w:t>
      </w:r>
      <w:r w:rsidR="00E65A66" w:rsidRPr="004D27F2">
        <w:rPr>
          <w:rFonts w:ascii="Times New Roman" w:eastAsiaTheme="minorEastAsia" w:hAnsi="Times New Roman" w:cs="Times New Roman"/>
        </w:rPr>
        <w:t>6</w:t>
      </w:r>
      <w:r w:rsidRPr="004D27F2">
        <w:rPr>
          <w:rFonts w:asciiTheme="minorEastAsia" w:eastAsiaTheme="minorEastAsia" w:hAnsiTheme="minorEastAsia" w:hint="eastAsia"/>
        </w:rPr>
        <w:t>个，</w:t>
      </w:r>
      <w:r w:rsidR="00261E68" w:rsidRPr="004D27F2">
        <w:rPr>
          <w:rFonts w:asciiTheme="minorEastAsia" w:eastAsiaTheme="minorEastAsia" w:hAnsiTheme="minorEastAsia" w:hint="eastAsia"/>
        </w:rPr>
        <w:t>能</w:t>
      </w:r>
      <w:r w:rsidR="001815E6" w:rsidRPr="004D27F2">
        <w:rPr>
          <w:rFonts w:asciiTheme="minorEastAsia" w:eastAsiaTheme="minorEastAsia" w:hAnsiTheme="minorEastAsia" w:hint="eastAsia"/>
        </w:rPr>
        <w:t>指示</w:t>
      </w:r>
      <w:r w:rsidR="00261E68" w:rsidRPr="004D27F2">
        <w:rPr>
          <w:rFonts w:asciiTheme="minorEastAsia" w:eastAsiaTheme="minorEastAsia" w:hAnsiTheme="minorEastAsia" w:hint="eastAsia"/>
        </w:rPr>
        <w:t>文稿主要研究内容和研究方法等</w:t>
      </w:r>
      <w:r w:rsidR="001B7893" w:rsidRPr="004D27F2">
        <w:rPr>
          <w:rFonts w:asciiTheme="minorEastAsia" w:eastAsiaTheme="minorEastAsia" w:hAnsiTheme="minorEastAsia" w:hint="eastAsia"/>
        </w:rPr>
        <w:t>。英译准确。</w:t>
      </w:r>
    </w:p>
    <w:p w14:paraId="2BDE5F4E" w14:textId="272BE793" w:rsidR="00315FE0" w:rsidRPr="004D27F2" w:rsidRDefault="00315FE0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中图分类号和文献标志码</w:t>
      </w:r>
    </w:p>
    <w:p w14:paraId="2FF36FAD" w14:textId="4A434BC5" w:rsidR="005D6372" w:rsidRPr="004D27F2" w:rsidRDefault="005D637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中图分类号在《中国图书馆分类法》中选择</w:t>
      </w:r>
      <w:r w:rsidR="00315FE0" w:rsidRPr="004D27F2">
        <w:rPr>
          <w:rFonts w:asciiTheme="minorEastAsia" w:eastAsiaTheme="minorEastAsia" w:hAnsiTheme="minorEastAsia" w:hint="eastAsia"/>
        </w:rPr>
        <w:t>，多个分类号之间用分号。</w:t>
      </w:r>
      <w:r w:rsidRPr="004D27F2">
        <w:rPr>
          <w:rFonts w:asciiTheme="minorEastAsia" w:eastAsiaTheme="minorEastAsia" w:hAnsiTheme="minorEastAsia" w:hint="eastAsia"/>
        </w:rPr>
        <w:t>文献标志码：A</w:t>
      </w:r>
      <w:r w:rsidR="00315FE0" w:rsidRPr="004D27F2">
        <w:rPr>
          <w:rFonts w:asciiTheme="minorEastAsia" w:eastAsiaTheme="minorEastAsia" w:hAnsiTheme="minorEastAsia" w:hint="eastAsia"/>
        </w:rPr>
        <w:t>。</w:t>
      </w:r>
    </w:p>
    <w:p w14:paraId="43AD99C1" w14:textId="25CC1062" w:rsidR="002F64C3" w:rsidRPr="004D27F2" w:rsidRDefault="002F64C3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基金项目</w:t>
      </w:r>
    </w:p>
    <w:p w14:paraId="38418A19" w14:textId="5F2811E3" w:rsidR="002F64C3" w:rsidRPr="004D27F2" w:rsidRDefault="003753C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以</w:t>
      </w:r>
      <w:r w:rsidR="002F64C3" w:rsidRPr="004D27F2">
        <w:rPr>
          <w:rFonts w:asciiTheme="minorEastAsia" w:eastAsiaTheme="minorEastAsia" w:hAnsiTheme="minorEastAsia" w:hint="eastAsia"/>
        </w:rPr>
        <w:t>“基金项目：”作为标志，注明基金项目名称，并在圆括号内注明其项目编号。基金项目排在篇首页地脚第二行。</w:t>
      </w:r>
    </w:p>
    <w:p w14:paraId="455BBBAC" w14:textId="05FEB8E4" w:rsidR="002F64C3" w:rsidRPr="004D27F2" w:rsidRDefault="002F64C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基金项目名称按照国家有关部门规定的正式名称著录；多项基金项目按国家级、省部级和省部级以下顺序列出，其间以分号隔开，结尾不加句号。</w:t>
      </w:r>
    </w:p>
    <w:p w14:paraId="3BEF6391" w14:textId="26324240" w:rsidR="009512BB" w:rsidRPr="004D27F2" w:rsidRDefault="009E2C9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引</w:t>
      </w:r>
      <w:r w:rsidR="003F2E67" w:rsidRPr="004D27F2">
        <w:rPr>
          <w:rFonts w:ascii="黑体" w:eastAsia="黑体" w:hAnsi="黑体" w:hint="eastAsia"/>
        </w:rPr>
        <w:t>言</w:t>
      </w:r>
    </w:p>
    <w:p w14:paraId="5FBF0D03" w14:textId="6EC9EBDC" w:rsidR="003F2E67" w:rsidRPr="004D27F2" w:rsidRDefault="0046284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字数</w:t>
      </w:r>
      <w:r w:rsidR="0023234C" w:rsidRPr="004D27F2">
        <w:rPr>
          <w:rFonts w:asciiTheme="minorEastAsia" w:eastAsiaTheme="minorEastAsia" w:hAnsiTheme="minorEastAsia" w:hint="eastAsia"/>
        </w:rPr>
        <w:t>在</w:t>
      </w:r>
      <w:r w:rsidR="00F30507" w:rsidRPr="004D27F2">
        <w:rPr>
          <w:rFonts w:ascii="Times New Roman" w:eastAsiaTheme="minorEastAsia" w:hAnsi="Times New Roman" w:cs="Times New Roman" w:hint="eastAsia"/>
        </w:rPr>
        <w:t>300</w:t>
      </w:r>
      <w:r w:rsidR="00896678" w:rsidRPr="004D27F2">
        <w:rPr>
          <w:rFonts w:ascii="Times New Roman" w:eastAsiaTheme="minorEastAsia" w:hAnsi="Times New Roman" w:cs="Times New Roman"/>
        </w:rPr>
        <w:t>⁓</w:t>
      </w:r>
      <w:r w:rsidR="00F30507" w:rsidRPr="004D27F2">
        <w:rPr>
          <w:rFonts w:ascii="Times New Roman" w:eastAsiaTheme="minorEastAsia" w:hAnsi="Times New Roman" w:cs="Times New Roman" w:hint="eastAsia"/>
        </w:rPr>
        <w:t>500</w:t>
      </w:r>
      <w:r w:rsidR="00F30507" w:rsidRPr="004D27F2">
        <w:rPr>
          <w:rFonts w:asciiTheme="minorEastAsia" w:eastAsiaTheme="minorEastAsia" w:hAnsiTheme="minorEastAsia" w:hint="eastAsia"/>
        </w:rPr>
        <w:t>字</w:t>
      </w:r>
      <w:r w:rsidR="001E2A45"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结合研究选题阐述国内外相关现状、研究意义及目的，包括</w:t>
      </w:r>
      <w:r w:rsidR="00FE4E47" w:rsidRPr="004D27F2">
        <w:rPr>
          <w:rFonts w:asciiTheme="minorEastAsia" w:eastAsiaTheme="minorEastAsia" w:hAnsiTheme="minorEastAsia" w:hint="eastAsia"/>
        </w:rPr>
        <w:t>研究</w:t>
      </w:r>
      <w:r w:rsidR="003F2E67" w:rsidRPr="004D27F2">
        <w:rPr>
          <w:rFonts w:asciiTheme="minorEastAsia" w:eastAsiaTheme="minorEastAsia" w:hAnsiTheme="minorEastAsia" w:hint="eastAsia"/>
        </w:rPr>
        <w:t>的背景、理论意义、应用前景、当前的研究热点、存在的问题等，引出主题</w:t>
      </w:r>
      <w:r w:rsidR="001C301A" w:rsidRPr="004D27F2">
        <w:rPr>
          <w:rFonts w:asciiTheme="minorEastAsia" w:eastAsiaTheme="minorEastAsia" w:hAnsiTheme="minorEastAsia" w:hint="eastAsia"/>
        </w:rPr>
        <w:t>，</w:t>
      </w:r>
      <w:r w:rsidR="003F2E67" w:rsidRPr="004D27F2">
        <w:rPr>
          <w:rFonts w:asciiTheme="minorEastAsia" w:eastAsiaTheme="minorEastAsia" w:hAnsiTheme="minorEastAsia" w:hint="eastAsia"/>
        </w:rPr>
        <w:t>明确告诉读者为什么要进行研究。</w:t>
      </w:r>
      <w:r w:rsidR="00B0338A" w:rsidRPr="004D27F2">
        <w:rPr>
          <w:rFonts w:asciiTheme="minorEastAsia" w:eastAsiaTheme="minorEastAsia" w:hAnsiTheme="minorEastAsia" w:hint="eastAsia"/>
        </w:rPr>
        <w:t>引用最相关的文献，与前人在本课题相关领域所做工作的关系，</w:t>
      </w:r>
      <w:r w:rsidR="0022168E" w:rsidRPr="004D27F2">
        <w:rPr>
          <w:rFonts w:asciiTheme="minorEastAsia" w:eastAsiaTheme="minorEastAsia" w:hAnsiTheme="minorEastAsia" w:hint="eastAsia"/>
        </w:rPr>
        <w:t>慎重叙述前人工作的欠缺，采取适当的方式</w:t>
      </w:r>
      <w:r w:rsidR="00F87F86" w:rsidRPr="004D27F2">
        <w:rPr>
          <w:rFonts w:asciiTheme="minorEastAsia" w:eastAsiaTheme="minorEastAsia" w:hAnsiTheme="minorEastAsia" w:hint="eastAsia"/>
        </w:rPr>
        <w:t>说明</w:t>
      </w:r>
      <w:r w:rsidR="0022168E" w:rsidRPr="004D27F2">
        <w:rPr>
          <w:rFonts w:asciiTheme="minorEastAsia" w:eastAsiaTheme="minorEastAsia" w:hAnsiTheme="minorEastAsia" w:hint="eastAsia"/>
        </w:rPr>
        <w:t>在本次研究中的重要发现或贡献。</w:t>
      </w:r>
      <w:r w:rsidR="00565D25" w:rsidRPr="004D27F2">
        <w:rPr>
          <w:rFonts w:asciiTheme="minorEastAsia" w:eastAsiaTheme="minorEastAsia" w:hAnsiTheme="minorEastAsia" w:hint="eastAsia"/>
        </w:rPr>
        <w:t>尽量减少科普性描述，直奔主题</w:t>
      </w:r>
      <w:r w:rsidR="00F136A4" w:rsidRPr="004D27F2">
        <w:rPr>
          <w:rFonts w:asciiTheme="minorEastAsia" w:eastAsiaTheme="minorEastAsia" w:hAnsiTheme="minorEastAsia" w:hint="eastAsia"/>
        </w:rPr>
        <w:t>，语句简洁</w:t>
      </w:r>
      <w:r w:rsidR="00565D25" w:rsidRPr="004D27F2">
        <w:rPr>
          <w:rFonts w:asciiTheme="minorEastAsia" w:eastAsiaTheme="minorEastAsia" w:hAnsiTheme="minorEastAsia" w:hint="eastAsia"/>
        </w:rPr>
        <w:t>。</w:t>
      </w:r>
    </w:p>
    <w:p w14:paraId="28069DE3" w14:textId="557556D3" w:rsidR="00B9526D" w:rsidRPr="004D27F2" w:rsidRDefault="00B9526D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正文部分</w:t>
      </w:r>
    </w:p>
    <w:p w14:paraId="75305AB1" w14:textId="77777777" w:rsidR="00F13C38" w:rsidRPr="004D27F2" w:rsidRDefault="006137BD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标题</w:t>
      </w:r>
      <w:r w:rsidR="004D3B8F" w:rsidRPr="004D27F2">
        <w:rPr>
          <w:rFonts w:ascii="黑体" w:eastAsia="黑体" w:hAnsi="黑体" w:hint="eastAsia"/>
        </w:rPr>
        <w:t>：</w:t>
      </w:r>
    </w:p>
    <w:p w14:paraId="1190D032" w14:textId="6318956F" w:rsidR="006137BD" w:rsidRPr="004D27F2" w:rsidRDefault="006137B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用分级标题将文</w:t>
      </w:r>
      <w:r w:rsidR="004A4D96" w:rsidRPr="004D27F2">
        <w:rPr>
          <w:rFonts w:asciiTheme="minorEastAsia" w:eastAsiaTheme="minorEastAsia" w:hAnsiTheme="minorEastAsia" w:hint="eastAsia"/>
        </w:rPr>
        <w:t>稿</w:t>
      </w:r>
      <w:r w:rsidRPr="004D27F2">
        <w:rPr>
          <w:rFonts w:asciiTheme="minorEastAsia" w:eastAsiaTheme="minorEastAsia" w:hAnsiTheme="minorEastAsia" w:hint="eastAsia"/>
        </w:rPr>
        <w:t>分成几个部分，标题的设置言简意赅、主题突出、语言规</w:t>
      </w:r>
      <w:r w:rsidRPr="004D27F2">
        <w:rPr>
          <w:rFonts w:asciiTheme="minorEastAsia" w:eastAsiaTheme="minorEastAsia" w:hAnsiTheme="minorEastAsia" w:hint="eastAsia"/>
        </w:rPr>
        <w:lastRenderedPageBreak/>
        <w:t>范、形式考究，同时注意标题之间的逻辑性和层次性。</w:t>
      </w:r>
    </w:p>
    <w:p w14:paraId="17FA1D68" w14:textId="3517FD34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根据需要划分章、节（一般不超</w:t>
      </w:r>
      <w:r w:rsidRPr="004D27F2">
        <w:rPr>
          <w:rFonts w:ascii="Times New Roman" w:eastAsiaTheme="minorEastAsia" w:hAnsi="Times New Roman" w:cs="Times New Roman"/>
        </w:rPr>
        <w:t>过</w:t>
      </w:r>
      <w:r w:rsidRPr="004D27F2">
        <w:rPr>
          <w:rFonts w:ascii="Times New Roman" w:eastAsiaTheme="minorEastAsia" w:hAnsi="Times New Roman" w:cs="Times New Roman"/>
        </w:rPr>
        <w:t>4</w:t>
      </w:r>
      <w:r w:rsidRPr="004D27F2">
        <w:rPr>
          <w:rFonts w:ascii="Times New Roman" w:eastAsiaTheme="minorEastAsia" w:hAnsi="Times New Roman" w:cs="Times New Roman"/>
        </w:rPr>
        <w:t>层），第一层级为章，其编号自始至终连续</w:t>
      </w:r>
      <w:r w:rsidR="004A4D96"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其余层级为节，其编号只在所属章、</w:t>
      </w:r>
      <w:proofErr w:type="gramStart"/>
      <w:r w:rsidRPr="004D27F2">
        <w:rPr>
          <w:rFonts w:ascii="Times New Roman" w:eastAsiaTheme="minorEastAsia" w:hAnsi="Times New Roman" w:cs="Times New Roman"/>
        </w:rPr>
        <w:t>节范围</w:t>
      </w:r>
      <w:proofErr w:type="gramEnd"/>
      <w:r w:rsidRPr="004D27F2">
        <w:rPr>
          <w:rFonts w:asciiTheme="minorEastAsia" w:eastAsiaTheme="minorEastAsia" w:hAnsiTheme="minorEastAsia" w:hint="eastAsia"/>
        </w:rPr>
        <w:t>内连续。章、节应有编号、标题，标题末尾不加符号。</w:t>
      </w:r>
    </w:p>
    <w:p w14:paraId="7146E98F" w14:textId="23EE68CA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章的编号采用</w:t>
      </w:r>
      <w:r w:rsidRPr="004D27F2">
        <w:rPr>
          <w:rFonts w:ascii="Times New Roman" w:eastAsiaTheme="minorEastAsia" w:hAnsi="Times New Roman" w:cs="Times New Roman"/>
        </w:rPr>
        <w:t>0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487AF76E" w14:textId="0C36CE0D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节的编号采用</w:t>
      </w:r>
      <w:r w:rsidRPr="004D27F2">
        <w:rPr>
          <w:rFonts w:ascii="Times New Roman" w:eastAsiaTheme="minorEastAsia" w:hAnsi="Times New Roman" w:cs="Times New Roman"/>
        </w:rPr>
        <w:t>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307300C4" w14:textId="556996BB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列项说明的编号采用（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），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hint="eastAsia"/>
        </w:rPr>
        <w:t>①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②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③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a.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b.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的顺序逐级编号。</w:t>
      </w:r>
    </w:p>
    <w:p w14:paraId="733717BC" w14:textId="77777777" w:rsidR="00F13C38" w:rsidRPr="004D27F2" w:rsidRDefault="00156F6B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图表</w:t>
      </w:r>
      <w:r w:rsidR="0010128F" w:rsidRPr="004D27F2">
        <w:rPr>
          <w:rFonts w:ascii="黑体" w:eastAsia="黑体" w:hAnsi="黑体" w:hint="eastAsia"/>
        </w:rPr>
        <w:t>：</w:t>
      </w:r>
    </w:p>
    <w:p w14:paraId="17939EC8" w14:textId="5F0EAECC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表格统一采用三线表，注明表序、表题、栏头栏目、单位、数字及表注。表中的量、单位、符号、缩略语必须与正文一致，缩略语应在表下注释。</w:t>
      </w:r>
      <w:r w:rsidR="00417666" w:rsidRPr="004D27F2">
        <w:rPr>
          <w:rFonts w:asciiTheme="minorEastAsia" w:eastAsiaTheme="minorEastAsia" w:hAnsiTheme="minorEastAsia" w:hint="eastAsia"/>
        </w:rPr>
        <w:t>表中量和单位采用“量/单位”格式。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如全表只有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一个单位，则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放表右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上角。</w:t>
      </w:r>
    </w:p>
    <w:p w14:paraId="306AEB3B" w14:textId="47532BB5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图表及照片不</w:t>
      </w:r>
      <w:r w:rsidRPr="004D27F2">
        <w:rPr>
          <w:rFonts w:ascii="Times New Roman" w:eastAsiaTheme="minorEastAsia" w:hAnsi="Times New Roman" w:cs="Times New Roman"/>
        </w:rPr>
        <w:t>宜过大，高与宽的比率</w:t>
      </w:r>
      <w:r w:rsidR="00490AC8" w:rsidRPr="004D27F2">
        <w:rPr>
          <w:rFonts w:ascii="Times New Roman" w:eastAsiaTheme="minorEastAsia" w:hAnsi="Times New Roman" w:cs="Times New Roman"/>
        </w:rPr>
        <w:t>宜</w:t>
      </w:r>
      <w:r w:rsidRPr="004D27F2">
        <w:rPr>
          <w:rFonts w:ascii="Times New Roman" w:eastAsiaTheme="minorEastAsia" w:hAnsi="Times New Roman" w:cs="Times New Roman"/>
        </w:rPr>
        <w:t>为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="Times New Roman" w:eastAsiaTheme="minorEastAsia" w:hAnsi="Times New Roman" w:cs="Times New Roman"/>
        </w:rPr>
        <w:t>7</w:t>
      </w:r>
      <w:r w:rsidR="00A72F00" w:rsidRPr="004D27F2">
        <w:rPr>
          <w:rFonts w:ascii="Times New Roman" w:eastAsiaTheme="minorEastAsia" w:hAnsi="Times New Roman" w:cs="Times New Roman"/>
        </w:rPr>
        <w:t>，标注采用</w:t>
      </w:r>
      <w:r w:rsidR="00A72F00" w:rsidRPr="004D27F2">
        <w:rPr>
          <w:rFonts w:ascii="Times New Roman" w:eastAsiaTheme="minorEastAsia" w:hAnsi="Times New Roman" w:cs="Times New Roman"/>
        </w:rPr>
        <w:t>“1-****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2-****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3-****</w:t>
      </w:r>
      <w:r w:rsidR="00DC6258" w:rsidRPr="004D27F2">
        <w:rPr>
          <w:rFonts w:ascii="Times New Roman" w:eastAsiaTheme="minorEastAsia" w:hAnsi="Times New Roman" w:cs="Times New Roman"/>
        </w:rPr>
        <w:t>”</w:t>
      </w:r>
      <w:r w:rsidR="00A72F00" w:rsidRPr="004D27F2">
        <w:rPr>
          <w:rFonts w:ascii="Times New Roman" w:eastAsiaTheme="minorEastAsia" w:hAnsi="Times New Roman" w:cs="Times New Roman"/>
        </w:rPr>
        <w:t>格式</w:t>
      </w:r>
      <w:r w:rsidRPr="004D27F2">
        <w:rPr>
          <w:rFonts w:ascii="Times New Roman" w:eastAsiaTheme="minorEastAsia" w:hAnsi="Times New Roman" w:cs="Times New Roman"/>
        </w:rPr>
        <w:t>。所有图片有良好清晰度与对比度。</w:t>
      </w:r>
    </w:p>
    <w:p w14:paraId="3995636C" w14:textId="153F173B" w:rsidR="007972AA" w:rsidRPr="004D27F2" w:rsidRDefault="0055687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="Times New Roman" w:eastAsiaTheme="minorEastAsia" w:hAnsi="Times New Roman" w:cs="Times New Roman"/>
        </w:rPr>
        <w:t>图、表名</w:t>
      </w:r>
      <w:r w:rsidR="0092021D" w:rsidRPr="004D27F2">
        <w:rPr>
          <w:rFonts w:ascii="Times New Roman" w:eastAsiaTheme="minorEastAsia" w:hAnsi="Times New Roman" w:cs="Times New Roman"/>
        </w:rPr>
        <w:t>须有英译，分</w:t>
      </w:r>
      <w:r w:rsidR="007972AA" w:rsidRPr="004D27F2">
        <w:rPr>
          <w:rFonts w:ascii="Times New Roman" w:eastAsiaTheme="minorEastAsia" w:hAnsi="Times New Roman" w:cs="Times New Roman"/>
        </w:rPr>
        <w:t>别以</w:t>
      </w:r>
      <w:r w:rsidRPr="004D27F2">
        <w:rPr>
          <w:rFonts w:ascii="Times New Roman" w:eastAsiaTheme="minorEastAsia" w:hAnsi="Times New Roman" w:cs="Times New Roman"/>
        </w:rPr>
        <w:t>“Fig.“</w:t>
      </w:r>
      <w:r w:rsidR="007972AA" w:rsidRPr="004D27F2">
        <w:rPr>
          <w:rFonts w:ascii="Times New Roman" w:eastAsiaTheme="minorEastAsia" w:hAnsi="Times New Roman" w:cs="Times New Roman"/>
        </w:rPr>
        <w:t>和</w:t>
      </w:r>
      <w:r w:rsidRPr="004D27F2">
        <w:rPr>
          <w:rFonts w:ascii="Times New Roman" w:eastAsiaTheme="minorEastAsia" w:hAnsi="Times New Roman" w:cs="Times New Roman"/>
        </w:rPr>
        <w:t>”Tab.</w:t>
      </w:r>
      <w:r w:rsidRPr="004D27F2">
        <w:rPr>
          <w:rFonts w:asciiTheme="minorEastAsia" w:eastAsiaTheme="minorEastAsia" w:hAnsiTheme="minorEastAsia" w:hint="eastAsia"/>
        </w:rPr>
        <w:t>“</w:t>
      </w:r>
      <w:r w:rsidR="007972AA" w:rsidRPr="004D27F2">
        <w:rPr>
          <w:rFonts w:asciiTheme="minorEastAsia" w:eastAsiaTheme="minorEastAsia" w:hAnsiTheme="minorEastAsia" w:hint="eastAsia"/>
        </w:rPr>
        <w:t>开头，英译准确。</w:t>
      </w:r>
    </w:p>
    <w:p w14:paraId="70DE740D" w14:textId="77777777" w:rsidR="00F13C38" w:rsidRPr="004D27F2" w:rsidRDefault="0010128F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公式：</w:t>
      </w:r>
    </w:p>
    <w:p w14:paraId="4E948A0F" w14:textId="2717E804" w:rsidR="0010128F" w:rsidRPr="004D27F2" w:rsidRDefault="00CC61D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行居中，用</w:t>
      </w:r>
      <w:r w:rsidR="0065669D" w:rsidRPr="004D27F2">
        <w:rPr>
          <w:rFonts w:asciiTheme="minorEastAsia" w:eastAsiaTheme="minorEastAsia" w:hAnsiTheme="minorEastAsia" w:hint="eastAsia"/>
        </w:rPr>
        <w:t>“</w:t>
      </w:r>
      <w:r w:rsidRPr="004D27F2">
        <w:rPr>
          <w:rFonts w:ascii="Times New Roman" w:eastAsiaTheme="minorEastAsia" w:hAnsi="Times New Roman" w:cs="Times New Roman"/>
        </w:rPr>
        <w:t>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</w:t>
      </w:r>
      <w:r w:rsidRPr="004D27F2">
        <w:rPr>
          <w:rFonts w:asciiTheme="minorEastAsia" w:eastAsiaTheme="minorEastAsia" w:hAnsiTheme="minorEastAsia" w:hint="eastAsia"/>
        </w:rPr>
        <w:t>等在行最右侧编号；式中符号的意义和计量单位注释在公式下方，分行说明。</w:t>
      </w:r>
    </w:p>
    <w:p w14:paraId="6207F9ED" w14:textId="6CB7D050" w:rsidR="00CC61D4" w:rsidRPr="004D27F2" w:rsidRDefault="00CC61D4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外文：</w:t>
      </w:r>
    </w:p>
    <w:p w14:paraId="484F3312" w14:textId="77777777" w:rsidR="007620A9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/>
        </w:rPr>
      </w:pPr>
      <w:r w:rsidRPr="004D27F2">
        <w:rPr>
          <w:rFonts w:asciiTheme="minorEastAsia" w:eastAsiaTheme="minorEastAsia" w:hAnsiTheme="minorEastAsia" w:hint="eastAsia"/>
        </w:rPr>
        <w:t>所有计</w:t>
      </w:r>
      <w:r w:rsidRPr="004D27F2">
        <w:rPr>
          <w:rFonts w:ascii="Times New Roman" w:eastAsiaTheme="minorEastAsia" w:hAnsi="Times New Roman" w:cs="Times New Roman"/>
        </w:rPr>
        <w:t>量单位（如</w:t>
      </w:r>
      <w:r w:rsidRPr="004D27F2">
        <w:rPr>
          <w:rFonts w:ascii="Times New Roman" w:eastAsiaTheme="minorEastAsia" w:hAnsi="Times New Roman" w:cs="Times New Roman"/>
        </w:rPr>
        <w:t>s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mol</w:t>
      </w:r>
      <w:r w:rsidRPr="004D27F2">
        <w:rPr>
          <w:rFonts w:ascii="Times New Roman" w:eastAsiaTheme="minorEastAsia" w:hAnsi="Times New Roman" w:cs="Times New Roman"/>
        </w:rPr>
        <w:t>）、词头（如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）、数学式中的运算符号（如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∏</w:t>
      </w:r>
      <w:r w:rsidRPr="004D27F2">
        <w:rPr>
          <w:rFonts w:ascii="Times New Roman" w:eastAsiaTheme="minorEastAsia" w:hAnsi="Times New Roman" w:cs="Times New Roman"/>
        </w:rPr>
        <w:t>）、缩写号（如</w:t>
      </w:r>
      <w:r w:rsidRPr="004D27F2">
        <w:rPr>
          <w:rFonts w:ascii="Times New Roman" w:eastAsiaTheme="minorEastAsia" w:hAnsi="Times New Roman" w:cs="Times New Roman"/>
        </w:rPr>
        <w:t>min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lim</w:t>
      </w:r>
      <w:r w:rsidRPr="004D27F2">
        <w:rPr>
          <w:rFonts w:ascii="Times New Roman" w:eastAsiaTheme="minorEastAsia" w:hAnsi="Times New Roman" w:cs="Times New Roman"/>
        </w:rPr>
        <w:t>）、其值不变的常数符号（如</w:t>
      </w:r>
      <w:r w:rsidRPr="004D27F2">
        <w:rPr>
          <w:rFonts w:ascii="Times New Roman" w:eastAsiaTheme="minorEastAsia" w:hAnsi="Times New Roman" w:cs="Times New Roman"/>
        </w:rPr>
        <w:t>π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</w:rPr>
        <w:t>）、某些函数（如</w:t>
      </w:r>
      <w:r w:rsidRPr="004D27F2">
        <w:rPr>
          <w:rFonts w:ascii="Times New Roman" w:eastAsiaTheme="minorEastAsia" w:hAnsi="Times New Roman" w:cs="Times New Roman"/>
        </w:rPr>
        <w:t>ln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cos</w:t>
      </w:r>
      <w:r w:rsidRPr="004D27F2">
        <w:rPr>
          <w:rFonts w:ascii="Times New Roman" w:eastAsiaTheme="minorEastAsia" w:hAnsi="Times New Roman" w:cs="Times New Roman"/>
        </w:rPr>
        <w:t>）、具有特定含义</w:t>
      </w:r>
      <w:proofErr w:type="gramStart"/>
      <w:r w:rsidRPr="004D27F2">
        <w:rPr>
          <w:rFonts w:ascii="Times New Roman" w:eastAsiaTheme="minorEastAsia" w:hAnsi="Times New Roman" w:cs="Times New Roman"/>
        </w:rPr>
        <w:t>的非量符号</w:t>
      </w:r>
      <w:proofErr w:type="gramEnd"/>
      <w:r w:rsidRPr="004D27F2">
        <w:rPr>
          <w:rFonts w:ascii="Times New Roman" w:eastAsiaTheme="minorEastAsia" w:hAnsi="Times New Roman" w:cs="Times New Roman"/>
        </w:rPr>
        <w:t>下角标（如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  <w:vertAlign w:val="subscript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  <w:vertAlign w:val="subscript"/>
        </w:rPr>
        <w:t>tot</w:t>
      </w:r>
      <w:r w:rsidRPr="004D27F2">
        <w:rPr>
          <w:rFonts w:ascii="Times New Roman" w:eastAsiaTheme="minorEastAsia" w:hAnsi="Times New Roman" w:cs="Times New Roman"/>
        </w:rPr>
        <w:t>）、化学元素符号（如</w:t>
      </w:r>
      <w:r w:rsidRPr="004D27F2">
        <w:rPr>
          <w:rFonts w:ascii="Times New Roman" w:eastAsiaTheme="minorEastAsia" w:hAnsi="Times New Roman" w:cs="Times New Roman"/>
        </w:rPr>
        <w:t>C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O</w:t>
      </w:r>
      <w:r w:rsidRPr="004D27F2">
        <w:rPr>
          <w:rFonts w:ascii="Times New Roman" w:eastAsiaTheme="minorEastAsia" w:hAnsi="Times New Roman" w:cs="Times New Roman"/>
        </w:rPr>
        <w:t>）、仪器、样品等的型号或代号（如</w:t>
      </w:r>
      <w:r w:rsidRPr="004D27F2">
        <w:rPr>
          <w:rFonts w:ascii="Times New Roman" w:eastAsiaTheme="minorEastAsia" w:hAnsi="Times New Roman" w:cs="Times New Roman"/>
        </w:rPr>
        <w:t>IBM-PX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ANSYS</w:t>
      </w:r>
      <w:r w:rsidRPr="004D27F2">
        <w:rPr>
          <w:rFonts w:ascii="Times New Roman" w:eastAsiaTheme="minorEastAsia" w:hAnsi="Times New Roman" w:cs="Times New Roman"/>
        </w:rPr>
        <w:t>）、不表示量符号的外文缩写字（如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LNG</w:t>
      </w:r>
      <w:r w:rsidRPr="004D27F2">
        <w:rPr>
          <w:rFonts w:ascii="Times New Roman" w:eastAsiaTheme="minorEastAsia" w:hAnsi="Times New Roman" w:cs="Times New Roman"/>
        </w:rPr>
        <w:t>）、表示序号的拉丁字母（如附录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，附录</w:t>
      </w:r>
      <w:r w:rsidRPr="004D27F2">
        <w:rPr>
          <w:rFonts w:ascii="Times New Roman" w:eastAsiaTheme="minorEastAsia" w:hAnsi="Times New Roman" w:cs="Times New Roman"/>
        </w:rPr>
        <w:t>B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正体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66CD227" w14:textId="6BCD9161" w:rsidR="000F717B" w:rsidRPr="004D27F2" w:rsidRDefault="00A227B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数学中用字母表示的数和一般函数（如</w:t>
      </w:r>
      <w:r w:rsidRPr="004D27F2">
        <w:rPr>
          <w:rFonts w:ascii="Times New Roman" w:eastAsiaTheme="minorEastAsia" w:hAnsi="Times New Roman" w:cs="Times New Roman"/>
          <w:i/>
          <w:iCs/>
        </w:rPr>
        <w:t>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F</w:t>
      </w:r>
      <w:r w:rsidRPr="004D27F2">
        <w:rPr>
          <w:rFonts w:ascii="Times New Roman" w:eastAsiaTheme="minorEastAsia" w:hAnsi="Times New Roman" w:cs="Times New Roman"/>
          <w:i/>
          <w:iCs/>
        </w:rPr>
        <w:t>（</w:t>
      </w:r>
      <w:r w:rsidRPr="004D27F2">
        <w:rPr>
          <w:rFonts w:ascii="Times New Roman" w:eastAsiaTheme="minorEastAsia" w:hAnsi="Times New Roman" w:cs="Times New Roman"/>
          <w:i/>
          <w:iCs/>
        </w:rPr>
        <w:t>t</w:t>
      </w:r>
      <w:r w:rsidRPr="004D27F2">
        <w:rPr>
          <w:rFonts w:ascii="Times New Roman" w:eastAsiaTheme="minorEastAsia" w:hAnsi="Times New Roman" w:cs="Times New Roman"/>
          <w:i/>
          <w:iCs/>
        </w:rPr>
        <w:t>）</w:t>
      </w:r>
      <w:r w:rsidRPr="004D27F2">
        <w:rPr>
          <w:rFonts w:ascii="Times New Roman" w:eastAsiaTheme="minorEastAsia" w:hAnsi="Times New Roman" w:cs="Times New Roman"/>
        </w:rPr>
        <w:t>）、几何图形中表示点、线、面、体的字母（如</w:t>
      </w:r>
      <w:r w:rsidRPr="004D27F2">
        <w:rPr>
          <w:rFonts w:ascii="Times New Roman" w:eastAsiaTheme="minorEastAsia" w:hAnsi="Times New Roman" w:cs="Times New Roman"/>
          <w:i/>
          <w:iCs/>
        </w:rPr>
        <w:t>P</w:t>
      </w:r>
      <w:r w:rsidRPr="004D27F2">
        <w:rPr>
          <w:rFonts w:ascii="Times New Roman" w:eastAsiaTheme="minorEastAsia" w:hAnsi="Times New Roman" w:cs="Times New Roman"/>
        </w:rPr>
        <w:t>点，</w:t>
      </w:r>
      <w:r w:rsidRPr="004D27F2">
        <w:rPr>
          <w:rFonts w:hint="eastAsia"/>
        </w:rPr>
        <w:t>△</w:t>
      </w:r>
      <w:r w:rsidRPr="004D27F2">
        <w:rPr>
          <w:rFonts w:ascii="Times New Roman" w:eastAsiaTheme="minorEastAsia" w:hAnsi="Times New Roman" w:cs="Times New Roman"/>
          <w:i/>
          <w:iCs/>
        </w:rPr>
        <w:t>ABC</w:t>
      </w:r>
      <w:r w:rsidRPr="004D27F2">
        <w:rPr>
          <w:rFonts w:ascii="Times New Roman" w:eastAsiaTheme="minorEastAsia" w:hAnsi="Times New Roman" w:cs="Times New Roman"/>
        </w:rPr>
        <w:t>）、量符号及量符号中代表量和变动</w:t>
      </w:r>
      <w:proofErr w:type="gramStart"/>
      <w:r w:rsidRPr="004D27F2">
        <w:rPr>
          <w:rFonts w:ascii="Times New Roman" w:eastAsiaTheme="minorEastAsia" w:hAnsi="Times New Roman" w:cs="Times New Roman"/>
        </w:rPr>
        <w:t>性数字</w:t>
      </w:r>
      <w:proofErr w:type="gramEnd"/>
      <w:r w:rsidRPr="004D27F2">
        <w:rPr>
          <w:rFonts w:ascii="Times New Roman" w:eastAsiaTheme="minorEastAsia" w:hAnsi="Times New Roman" w:cs="Times New Roman"/>
        </w:rPr>
        <w:t>的下角标符号（如</w:t>
      </w:r>
      <w:r w:rsidRPr="004D27F2">
        <w:rPr>
          <w:rFonts w:ascii="Times New Roman" w:eastAsiaTheme="minorEastAsia" w:hAnsi="Times New Roman" w:cs="Times New Roman"/>
          <w:i/>
          <w:iCs/>
        </w:rPr>
        <w:t>Cp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Ei</w:t>
      </w:r>
      <w:r w:rsidRPr="004D27F2">
        <w:rPr>
          <w:rFonts w:ascii="Times New Roman" w:eastAsiaTheme="minorEastAsia" w:hAnsi="Times New Roman" w:cs="Times New Roman"/>
        </w:rPr>
        <w:t>）、描述传动现象的特征数符号（如</w:t>
      </w:r>
      <w:r w:rsidRPr="004D27F2">
        <w:rPr>
          <w:rFonts w:ascii="Times New Roman" w:eastAsiaTheme="minorEastAsia" w:hAnsi="Times New Roman" w:cs="Times New Roman"/>
          <w:i/>
          <w:iCs/>
        </w:rPr>
        <w:t>Re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Al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斜体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A792968" w14:textId="77E0871A" w:rsidR="004F1FF6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来源于人名的单位符号的首字母（如</w:t>
      </w:r>
      <w:r w:rsidRPr="004D27F2">
        <w:rPr>
          <w:rFonts w:ascii="Times New Roman" w:eastAsiaTheme="minorEastAsia" w:hAnsi="Times New Roman" w:cs="Times New Roman"/>
        </w:rPr>
        <w:t>Pa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）、化学元素符号的首字母（如</w:t>
      </w:r>
      <w:r w:rsidRPr="004D27F2">
        <w:rPr>
          <w:rFonts w:ascii="Times New Roman" w:eastAsiaTheme="minorEastAsia" w:hAnsi="Times New Roman" w:cs="Times New Roman"/>
        </w:rPr>
        <w:t>Cl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Fe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106</w:t>
      </w:r>
      <w:r w:rsidRPr="004D27F2">
        <w:rPr>
          <w:rFonts w:ascii="Times New Roman" w:eastAsiaTheme="minorEastAsia" w:hAnsi="Times New Roman" w:cs="Times New Roman"/>
        </w:rPr>
        <w:t>以上因数的词头符号（如</w:t>
      </w:r>
      <w:r w:rsidRPr="004D27F2">
        <w:rPr>
          <w:rFonts w:ascii="Times New Roman" w:eastAsiaTheme="minorEastAsia" w:hAnsi="Times New Roman" w:cs="Times New Roman"/>
        </w:rPr>
        <w:t>M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G</w:t>
      </w:r>
      <w:r w:rsidRPr="004D27F2">
        <w:rPr>
          <w:rFonts w:ascii="Times New Roman" w:eastAsiaTheme="minorEastAsia" w:hAnsi="Times New Roman" w:cs="Times New Roman"/>
        </w:rPr>
        <w:t>）、科技名词术语的缩写词</w:t>
      </w:r>
      <w:r w:rsidRPr="004D27F2">
        <w:rPr>
          <w:rFonts w:ascii="Times New Roman" w:eastAsiaTheme="minorEastAsia" w:hAnsi="Times New Roman" w:cs="Times New Roman"/>
        </w:rPr>
        <w:lastRenderedPageBreak/>
        <w:t>（如</w:t>
      </w:r>
      <w:r w:rsidRPr="004D27F2">
        <w:rPr>
          <w:rFonts w:ascii="Times New Roman" w:eastAsiaTheme="minorEastAsia" w:hAnsi="Times New Roman" w:cs="Times New Roman"/>
        </w:rPr>
        <w:t>DNA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大写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2B18552B" w14:textId="17E6A13E" w:rsidR="005052B4" w:rsidRPr="004D27F2" w:rsidRDefault="005052B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除来源于人名以外的一般单位符号（如</w:t>
      </w:r>
      <w:r w:rsidRPr="004D27F2">
        <w:rPr>
          <w:rFonts w:ascii="Times New Roman" w:eastAsiaTheme="minorEastAsia" w:hAnsi="Times New Roman" w:cs="Times New Roman"/>
        </w:rPr>
        <w:t>kg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t</w:t>
      </w:r>
      <w:r w:rsidRPr="004D27F2">
        <w:rPr>
          <w:rFonts w:ascii="Times New Roman" w:eastAsiaTheme="minorEastAsia" w:hAnsi="Times New Roman" w:cs="Times New Roman"/>
        </w:rPr>
        <w:t>）、法国人和德国人等姓名中的附加词（如</w:t>
      </w:r>
      <w:r w:rsidRPr="004D27F2">
        <w:rPr>
          <w:rFonts w:ascii="Times New Roman" w:eastAsiaTheme="minorEastAsia" w:hAnsi="Times New Roman" w:cs="Times New Roman"/>
        </w:rPr>
        <w:t>la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von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</w:t>
      </w:r>
      <w:r w:rsidRPr="004D27F2">
        <w:rPr>
          <w:rFonts w:ascii="Times New Roman" w:eastAsiaTheme="minorEastAsia" w:hAnsi="Times New Roman" w:cs="Times New Roman"/>
          <w:vertAlign w:val="superscript"/>
        </w:rPr>
        <w:t>3</w:t>
      </w:r>
      <w:r w:rsidRPr="004D27F2">
        <w:rPr>
          <w:rFonts w:ascii="Times New Roman" w:eastAsiaTheme="minorEastAsia" w:hAnsi="Times New Roman" w:cs="Times New Roman"/>
        </w:rPr>
        <w:t>以下因数的词头符号（如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小写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05C48711" w14:textId="013E56E4" w:rsidR="007454DB" w:rsidRPr="004D27F2" w:rsidRDefault="007454D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结语</w:t>
      </w:r>
    </w:p>
    <w:p w14:paraId="744F3CA5" w14:textId="1A5C5A45" w:rsidR="007454DB" w:rsidRPr="004D27F2" w:rsidRDefault="006427C9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字数在</w:t>
      </w:r>
      <w:r w:rsidR="00512826" w:rsidRPr="004D27F2">
        <w:rPr>
          <w:rFonts w:ascii="Times New Roman" w:eastAsiaTheme="minorEastAsia" w:hAnsi="Times New Roman" w:cs="Times New Roman"/>
        </w:rPr>
        <w:t>300⁓500</w:t>
      </w:r>
      <w:r w:rsidR="00512826" w:rsidRPr="004D27F2">
        <w:rPr>
          <w:rFonts w:ascii="Times New Roman" w:eastAsiaTheme="minorEastAsia" w:hAnsi="Times New Roman" w:cs="Times New Roman"/>
        </w:rPr>
        <w:t>字</w:t>
      </w:r>
      <w:r w:rsidRPr="004D27F2">
        <w:rPr>
          <w:rFonts w:ascii="Times New Roman" w:eastAsiaTheme="minorEastAsia" w:hAnsi="Times New Roman" w:cs="Times New Roman"/>
        </w:rPr>
        <w:t>，</w:t>
      </w:r>
      <w:r w:rsidR="00BE09A2" w:rsidRPr="004D27F2">
        <w:rPr>
          <w:rFonts w:ascii="Times New Roman" w:eastAsiaTheme="minorEastAsia" w:hAnsi="Times New Roman" w:cs="Times New Roman"/>
        </w:rPr>
        <w:t>是对科学研究结果的更深层次、更全方位的理解。</w:t>
      </w:r>
      <w:r w:rsidRPr="004D27F2">
        <w:rPr>
          <w:rFonts w:ascii="Times New Roman" w:eastAsiaTheme="minorEastAsia" w:hAnsi="Times New Roman" w:cs="Times New Roman"/>
        </w:rPr>
        <w:t>出示实际、确立的判定或定量分析结论，</w:t>
      </w:r>
      <w:r w:rsidR="00BE09A2" w:rsidRPr="004D27F2">
        <w:rPr>
          <w:rFonts w:ascii="Times New Roman" w:eastAsiaTheme="minorEastAsia" w:hAnsi="Times New Roman" w:cs="Times New Roman"/>
        </w:rPr>
        <w:t>经过分辨、梳理、逻辑推理等全过程而得出的一个具备创新能力的总见解，</w:t>
      </w:r>
      <w:r w:rsidRPr="004D27F2">
        <w:rPr>
          <w:rFonts w:ascii="Times New Roman" w:eastAsiaTheme="minorEastAsia" w:hAnsi="Times New Roman" w:cs="Times New Roman"/>
        </w:rPr>
        <w:t>尤其是对文稿内容关键基础理论、关键方式、关键结果描述清晰。</w:t>
      </w:r>
      <w:r w:rsidR="007454DB" w:rsidRPr="004D27F2">
        <w:rPr>
          <w:rFonts w:ascii="Times New Roman" w:eastAsiaTheme="minorEastAsia" w:hAnsi="Times New Roman" w:cs="Times New Roman"/>
        </w:rPr>
        <w:t>包含以下几点：</w:t>
      </w:r>
    </w:p>
    <w:p w14:paraId="1ED673DD" w14:textId="58E4B1B6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第一，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的研究目的、研究方法和研究结果。包含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的科学研究结果实际表明什么问题，得出哪些周期性结论，明确提出哪些基础理论，可以处理哪些实际难题；论文有别于过去科学研究的创新点在哪里，有哪些运用使用价值等</w:t>
      </w:r>
      <w:r w:rsidR="00B16251" w:rsidRPr="004D27F2">
        <w:rPr>
          <w:rFonts w:ascii="Times New Roman" w:eastAsiaTheme="minorEastAsia" w:hAnsi="Times New Roman" w:cs="Times New Roman"/>
        </w:rPr>
        <w:t>。</w:t>
      </w:r>
      <w:r w:rsidRPr="004D27F2">
        <w:rPr>
          <w:rFonts w:ascii="Times New Roman" w:eastAsiaTheme="minorEastAsia" w:hAnsi="Times New Roman" w:cs="Times New Roman"/>
        </w:rPr>
        <w:t>对自主创新</w:t>
      </w:r>
      <w:proofErr w:type="gramStart"/>
      <w:r w:rsidRPr="004D27F2">
        <w:rPr>
          <w:rFonts w:ascii="Times New Roman" w:eastAsiaTheme="minorEastAsia" w:hAnsi="Times New Roman" w:cs="Times New Roman"/>
        </w:rPr>
        <w:t>內</w:t>
      </w:r>
      <w:proofErr w:type="gramEnd"/>
      <w:r w:rsidRPr="004D27F2">
        <w:rPr>
          <w:rFonts w:ascii="Times New Roman" w:eastAsiaTheme="minorEastAsia" w:hAnsi="Times New Roman" w:cs="Times New Roman"/>
        </w:rPr>
        <w:t>容的归纳用语精确、认真细致，不用</w:t>
      </w:r>
      <w:r w:rsidRPr="004D27F2">
        <w:rPr>
          <w:rFonts w:asciiTheme="minorEastAsia" w:eastAsiaTheme="minorEastAsia" w:hAnsiTheme="minorEastAsia" w:cs="Times New Roman"/>
        </w:rPr>
        <w:t>“</w:t>
      </w:r>
      <w:r w:rsidRPr="004D27F2">
        <w:rPr>
          <w:rFonts w:ascii="Times New Roman" w:eastAsiaTheme="minorEastAsia" w:hAnsi="Times New Roman" w:cs="Times New Roman"/>
        </w:rPr>
        <w:t>大约</w:t>
      </w:r>
      <w:r w:rsidRPr="004D27F2">
        <w:rPr>
          <w:rFonts w:asciiTheme="minorEastAsia" w:eastAsiaTheme="minorEastAsia" w:hAnsiTheme="minorEastAsia" w:cs="Times New Roman"/>
        </w:rPr>
        <w:t>”“或许”“可能是”等</w:t>
      </w:r>
      <w:r w:rsidRPr="004D27F2">
        <w:rPr>
          <w:rFonts w:ascii="Times New Roman" w:eastAsiaTheme="minorEastAsia" w:hAnsi="Times New Roman" w:cs="Times New Roman"/>
        </w:rPr>
        <w:t>语句。</w:t>
      </w:r>
      <w:r w:rsidR="006427C9" w:rsidRPr="004D27F2">
        <w:rPr>
          <w:rFonts w:ascii="Times New Roman" w:eastAsiaTheme="minorEastAsia" w:hAnsi="Times New Roman" w:cs="Times New Roman"/>
          <w:b/>
          <w:bCs/>
        </w:rPr>
        <w:t>（必须阐述）</w:t>
      </w:r>
    </w:p>
    <w:p w14:paraId="2427AABF" w14:textId="5882798B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第二，小结过去对该类难题的科学研究结果。包含对该类难题开展的论证检测，是不是与本</w:t>
      </w:r>
      <w:r w:rsidR="003F0F35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研究结果一致，对于此结果所做的调整、填补、发展趋势</w:t>
      </w:r>
      <w:r w:rsidR="00047D79" w:rsidRPr="004D27F2">
        <w:rPr>
          <w:rFonts w:ascii="Times New Roman" w:eastAsiaTheme="minorEastAsia" w:hAnsi="Times New Roman" w:cs="Times New Roman"/>
        </w:rPr>
        <w:t>预测</w:t>
      </w:r>
      <w:r w:rsidRPr="004D27F2">
        <w:rPr>
          <w:rFonts w:ascii="Times New Roman" w:eastAsiaTheme="minorEastAsia" w:hAnsi="Times New Roman" w:cs="Times New Roman"/>
        </w:rPr>
        <w:t>等。</w:t>
      </w:r>
    </w:p>
    <w:p w14:paraId="20CE237A" w14:textId="51AA9E60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第三，简要交待研究存在的不足或遗留问题。因为一些主观因素缘故，对一些难题的科学研究不够深层次或不太完善，及其一些无法表述或处理的难题还可以在这里明确提出，便于后面进一步科学研究。</w:t>
      </w:r>
    </w:p>
    <w:p w14:paraId="6D1C506C" w14:textId="6C2C127E" w:rsidR="003F2E67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/>
        </w:rPr>
      </w:pPr>
      <w:r w:rsidRPr="004D27F2">
        <w:rPr>
          <w:rFonts w:ascii="黑体" w:eastAsia="黑体" w:hAnsi="黑体" w:hint="eastAsia"/>
        </w:rPr>
        <w:t>参考文献</w:t>
      </w:r>
    </w:p>
    <w:p w14:paraId="2C59F85E" w14:textId="06303E42" w:rsidR="00F96CA6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引用近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年国内外正式出版刊物的文章，</w:t>
      </w:r>
      <w:r w:rsidR="00D33328" w:rsidRPr="004D27F2">
        <w:rPr>
          <w:rFonts w:ascii="Times New Roman" w:eastAsiaTheme="minorEastAsia" w:hAnsi="Times New Roman" w:cs="Times New Roman"/>
        </w:rPr>
        <w:t>研究类</w:t>
      </w:r>
      <w:r w:rsidR="004A4D96" w:rsidRPr="004D27F2">
        <w:rPr>
          <w:rFonts w:ascii="Times New Roman" w:eastAsiaTheme="minorEastAsia" w:hAnsi="Times New Roman" w:cs="Times New Roman"/>
        </w:rPr>
        <w:t>文稿参考文献</w:t>
      </w:r>
      <w:r w:rsidR="002F1F8C" w:rsidRPr="004D27F2">
        <w:rPr>
          <w:rFonts w:ascii="Times New Roman" w:eastAsiaTheme="minorEastAsia" w:hAnsi="Times New Roman" w:cs="Times New Roman"/>
        </w:rPr>
        <w:t>不少于</w:t>
      </w:r>
      <w:r w:rsidR="002F1F8C" w:rsidRPr="004D27F2">
        <w:rPr>
          <w:rFonts w:ascii="Times New Roman" w:eastAsiaTheme="minorEastAsia" w:hAnsi="Times New Roman" w:cs="Times New Roman"/>
        </w:rPr>
        <w:t>10</w:t>
      </w:r>
      <w:r w:rsidR="002F1F8C" w:rsidRPr="004D27F2">
        <w:rPr>
          <w:rFonts w:ascii="Times New Roman" w:eastAsiaTheme="minorEastAsia" w:hAnsi="Times New Roman" w:cs="Times New Roman"/>
        </w:rPr>
        <w:t>篇，</w:t>
      </w:r>
      <w:r w:rsidR="00D33328" w:rsidRPr="004D27F2">
        <w:rPr>
          <w:rFonts w:ascii="Times New Roman" w:eastAsiaTheme="minorEastAsia" w:hAnsi="Times New Roman" w:cs="Times New Roman"/>
        </w:rPr>
        <w:t>综述类</w:t>
      </w:r>
      <w:r w:rsidR="004A4D96" w:rsidRPr="004D27F2">
        <w:rPr>
          <w:rFonts w:ascii="Times New Roman" w:eastAsiaTheme="minorEastAsia" w:hAnsi="Times New Roman" w:cs="Times New Roman"/>
        </w:rPr>
        <w:t>文稿</w:t>
      </w:r>
      <w:r w:rsidR="002F1F8C" w:rsidRPr="004D27F2">
        <w:rPr>
          <w:rFonts w:ascii="Times New Roman" w:eastAsiaTheme="minorEastAsia" w:hAnsi="Times New Roman" w:cs="Times New Roman"/>
        </w:rPr>
        <w:t>参考文献</w:t>
      </w:r>
      <w:r w:rsidR="00D33328" w:rsidRPr="004D27F2">
        <w:rPr>
          <w:rFonts w:ascii="Times New Roman" w:eastAsiaTheme="minorEastAsia" w:hAnsi="Times New Roman" w:cs="Times New Roman"/>
        </w:rPr>
        <w:t>不少于</w:t>
      </w:r>
      <w:r w:rsidR="00D33328" w:rsidRPr="004D27F2">
        <w:rPr>
          <w:rFonts w:ascii="Times New Roman" w:eastAsiaTheme="minorEastAsia" w:hAnsi="Times New Roman" w:cs="Times New Roman"/>
        </w:rPr>
        <w:t>30</w:t>
      </w:r>
      <w:r w:rsidR="00D33328" w:rsidRPr="004D27F2">
        <w:rPr>
          <w:rFonts w:ascii="Times New Roman" w:eastAsiaTheme="minorEastAsia" w:hAnsi="Times New Roman" w:cs="Times New Roman"/>
        </w:rPr>
        <w:t>篇。</w:t>
      </w:r>
    </w:p>
    <w:p w14:paraId="724641AF" w14:textId="13D172E9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附于文末，依文中出现先后为序，在文中引用处右上角以阿拉伯数字加方括号标出。</w:t>
      </w:r>
    </w:p>
    <w:p w14:paraId="66B06077" w14:textId="05505081" w:rsidR="00FB1AAB" w:rsidRPr="004D27F2" w:rsidRDefault="003F385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按照要求格式书写</w:t>
      </w:r>
      <w:r w:rsidR="003F2E67" w:rsidRPr="004D27F2">
        <w:rPr>
          <w:rFonts w:ascii="Times New Roman" w:eastAsiaTheme="minorEastAsia" w:hAnsi="Times New Roman" w:cs="Times New Roman"/>
        </w:rPr>
        <w:t>。同一文献作者不超过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人全部著录；超过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人只著录前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人，中文后加</w:t>
      </w:r>
      <w:r w:rsidR="003F2E67" w:rsidRPr="004D27F2">
        <w:rPr>
          <w:rFonts w:asciiTheme="minorEastAsia" w:eastAsiaTheme="minorEastAsia" w:hAnsiTheme="minorEastAsia" w:cs="Times New Roman"/>
        </w:rPr>
        <w:t>“，等”</w:t>
      </w:r>
      <w:r w:rsidR="003F2E67" w:rsidRPr="004D27F2">
        <w:rPr>
          <w:rFonts w:ascii="Times New Roman" w:eastAsiaTheme="minorEastAsia" w:hAnsi="Times New Roman" w:cs="Times New Roman"/>
        </w:rPr>
        <w:t>的文字，英文后加</w:t>
      </w:r>
      <w:r w:rsidR="004D27F2">
        <w:rPr>
          <w:rFonts w:asciiTheme="minorEastAsia" w:eastAsiaTheme="minorEastAsia" w:hAnsiTheme="minorEastAsia" w:cs="Times New Roman" w:hint="eastAsia"/>
        </w:rPr>
        <w:t>“</w:t>
      </w:r>
      <w:r w:rsidR="003F2E67" w:rsidRPr="004D27F2">
        <w:rPr>
          <w:rFonts w:asciiTheme="minorEastAsia" w:eastAsiaTheme="minorEastAsia" w:hAnsiTheme="minorEastAsia" w:cs="Times New Roman"/>
        </w:rPr>
        <w:t>,</w:t>
      </w:r>
      <w:r w:rsidR="003F2E67" w:rsidRPr="004D27F2">
        <w:rPr>
          <w:rFonts w:ascii="Times New Roman" w:eastAsiaTheme="minorEastAsia" w:hAnsi="Times New Roman" w:cs="Times New Roman"/>
        </w:rPr>
        <w:t>et al.</w:t>
      </w:r>
      <w:r w:rsidR="003F2E67" w:rsidRPr="004D27F2">
        <w:rPr>
          <w:rFonts w:asciiTheme="minorEastAsia" w:eastAsiaTheme="minorEastAsia" w:hAnsiTheme="minorEastAsia" w:cs="Times New Roman"/>
        </w:rPr>
        <w:t>”</w:t>
      </w:r>
      <w:r w:rsidR="003F2E67" w:rsidRPr="004D27F2">
        <w:rPr>
          <w:rFonts w:ascii="Times New Roman" w:eastAsiaTheme="minorEastAsia" w:hAnsi="Times New Roman" w:cs="Times New Roman"/>
        </w:rPr>
        <w:t>的文字</w:t>
      </w:r>
      <w:r w:rsidR="00497746" w:rsidRPr="004D27F2">
        <w:rPr>
          <w:rFonts w:ascii="Times New Roman" w:eastAsiaTheme="minorEastAsia" w:hAnsi="Times New Roman" w:cs="Times New Roman"/>
        </w:rPr>
        <w:t>；</w:t>
      </w:r>
      <w:r w:rsidR="00FB1AAB" w:rsidRPr="004D27F2">
        <w:rPr>
          <w:rFonts w:ascii="Times New Roman" w:eastAsiaTheme="minorEastAsia" w:hAnsi="Times New Roman" w:cs="Times New Roman"/>
        </w:rPr>
        <w:t>不同作者之间用</w:t>
      </w:r>
      <w:r w:rsidR="00FB1AAB" w:rsidRPr="004D27F2">
        <w:rPr>
          <w:rFonts w:asciiTheme="minorEastAsia" w:eastAsiaTheme="minorEastAsia" w:hAnsiTheme="minorEastAsia" w:cs="Times New Roman"/>
        </w:rPr>
        <w:t>“，”</w:t>
      </w:r>
      <w:r w:rsidR="00FB1AAB" w:rsidRPr="004D27F2">
        <w:rPr>
          <w:rFonts w:ascii="Times New Roman" w:eastAsiaTheme="minorEastAsia" w:hAnsi="Times New Roman" w:cs="Times New Roman"/>
        </w:rPr>
        <w:t>隔开。</w:t>
      </w:r>
    </w:p>
    <w:p w14:paraId="3F467B8A" w14:textId="4ECA3507" w:rsidR="003F2E67" w:rsidRPr="004D27F2" w:rsidRDefault="00FB1AA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中文参考文献提供英译。</w:t>
      </w:r>
      <w:r w:rsidR="003F2E67" w:rsidRPr="004D27F2">
        <w:rPr>
          <w:rFonts w:ascii="Times New Roman" w:eastAsiaTheme="minorEastAsia" w:hAnsi="Times New Roman" w:cs="Times New Roman"/>
        </w:rPr>
        <w:t>作者姓名一律姓氏在前、名字在后</w:t>
      </w:r>
      <w:r w:rsidR="00A44D08" w:rsidRPr="004D27F2">
        <w:rPr>
          <w:rFonts w:ascii="Times New Roman" w:eastAsiaTheme="minorEastAsia" w:hAnsi="Times New Roman" w:cs="Times New Roman"/>
        </w:rPr>
        <w:t>，</w:t>
      </w:r>
      <w:proofErr w:type="gramStart"/>
      <w:r w:rsidR="003F2E67" w:rsidRPr="004D27F2">
        <w:rPr>
          <w:rFonts w:ascii="Times New Roman" w:eastAsiaTheme="minorEastAsia" w:hAnsi="Times New Roman" w:cs="Times New Roman"/>
        </w:rPr>
        <w:t>姓采用</w:t>
      </w:r>
      <w:proofErr w:type="gramEnd"/>
      <w:r w:rsidR="003F2E67" w:rsidRPr="004D27F2">
        <w:rPr>
          <w:rFonts w:ascii="Times New Roman" w:eastAsiaTheme="minorEastAsia" w:hAnsi="Times New Roman" w:cs="Times New Roman"/>
        </w:rPr>
        <w:t>全拼</w:t>
      </w:r>
      <w:r w:rsidRPr="004D27F2">
        <w:rPr>
          <w:rFonts w:ascii="Times New Roman" w:eastAsiaTheme="minorEastAsia" w:hAnsi="Times New Roman" w:cs="Times New Roman"/>
        </w:rPr>
        <w:t>；</w:t>
      </w:r>
      <w:r w:rsidR="00A44D08" w:rsidRPr="004D27F2">
        <w:rPr>
          <w:rFonts w:ascii="Times New Roman" w:eastAsiaTheme="minorEastAsia" w:hAnsi="Times New Roman" w:cs="Times New Roman"/>
        </w:rPr>
        <w:t>中国人名字采用首字母</w:t>
      </w:r>
      <w:r w:rsidR="006C7074" w:rsidRPr="004D27F2">
        <w:rPr>
          <w:rFonts w:ascii="Times New Roman" w:eastAsiaTheme="minorEastAsia" w:hAnsi="Times New Roman" w:cs="Times New Roman"/>
        </w:rPr>
        <w:t>大写</w:t>
      </w:r>
      <w:r w:rsidR="00A44D08" w:rsidRPr="004D27F2">
        <w:rPr>
          <w:rFonts w:ascii="Times New Roman" w:eastAsiaTheme="minorEastAsia" w:hAnsi="Times New Roman" w:cs="Times New Roman"/>
        </w:rPr>
        <w:t>形式</w:t>
      </w:r>
      <w:r w:rsidRPr="004D27F2">
        <w:rPr>
          <w:rFonts w:ascii="Times New Roman" w:eastAsiaTheme="minorEastAsia" w:hAnsi="Times New Roman" w:cs="Times New Roman"/>
        </w:rPr>
        <w:t>，</w:t>
      </w:r>
      <w:r w:rsidR="00A44D08" w:rsidRPr="004D27F2">
        <w:rPr>
          <w:rFonts w:ascii="Times New Roman" w:eastAsiaTheme="minorEastAsia" w:hAnsi="Times New Roman" w:cs="Times New Roman"/>
        </w:rPr>
        <w:t>外国人</w:t>
      </w:r>
      <w:r w:rsidR="003F2E67" w:rsidRPr="004D27F2">
        <w:rPr>
          <w:rFonts w:ascii="Times New Roman" w:eastAsiaTheme="minorEastAsia" w:hAnsi="Times New Roman" w:cs="Times New Roman"/>
        </w:rPr>
        <w:t>名字采用首字母缩写形式，缩写名后不加缩写点</w:t>
      </w:r>
      <w:r w:rsidR="00A44D08" w:rsidRPr="004D27F2">
        <w:rPr>
          <w:rFonts w:ascii="Times New Roman" w:eastAsiaTheme="minorEastAsia" w:hAnsi="Times New Roman" w:cs="Times New Roman"/>
        </w:rPr>
        <w:t>；</w:t>
      </w:r>
      <w:r w:rsidR="006C22BF" w:rsidRPr="004D27F2">
        <w:rPr>
          <w:rFonts w:ascii="Times New Roman" w:eastAsiaTheme="minorEastAsia" w:hAnsi="Times New Roman" w:cs="Times New Roman"/>
        </w:rPr>
        <w:t>姓名</w:t>
      </w:r>
      <w:r w:rsidR="009E2D35" w:rsidRPr="004D27F2">
        <w:rPr>
          <w:rFonts w:ascii="Times New Roman" w:eastAsiaTheme="minorEastAsia" w:hAnsi="Times New Roman" w:cs="Times New Roman"/>
        </w:rPr>
        <w:t>全部大写。</w:t>
      </w:r>
    </w:p>
    <w:p w14:paraId="3E612F40" w14:textId="315E7EB2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left="426" w:firstLineChars="177" w:firstLine="425"/>
        <w:rPr>
          <w:rFonts w:ascii="微软雅黑" w:eastAsia="微软雅黑" w:hAnsi="微软雅黑"/>
        </w:rPr>
      </w:pPr>
    </w:p>
    <w:p w14:paraId="112F4158" w14:textId="156FBC19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/>
        </w:rPr>
      </w:pPr>
      <w:r w:rsidRPr="009719B0">
        <w:t>注：可参考</w:t>
      </w:r>
      <w:r w:rsidR="004D27F2">
        <w:rPr>
          <w:rFonts w:hint="eastAsia"/>
        </w:rPr>
        <w:t>《包装与食品机械》</w:t>
      </w:r>
      <w:r w:rsidRPr="009719B0">
        <w:t>近期发表文章的格式。</w:t>
      </w:r>
    </w:p>
    <w:sectPr w:rsidR="0065669D" w:rsidRPr="009719B0" w:rsidSect="007420B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07D06" w14:textId="77777777" w:rsidR="00445C8E" w:rsidRDefault="00445C8E" w:rsidP="004917A6">
      <w:r>
        <w:separator/>
      </w:r>
    </w:p>
  </w:endnote>
  <w:endnote w:type="continuationSeparator" w:id="0">
    <w:p w14:paraId="14E7E878" w14:textId="77777777" w:rsidR="00445C8E" w:rsidRDefault="00445C8E" w:rsidP="004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98B50" w14:textId="77777777" w:rsidR="00445C8E" w:rsidRDefault="00445C8E" w:rsidP="004917A6">
      <w:r>
        <w:separator/>
      </w:r>
    </w:p>
  </w:footnote>
  <w:footnote w:type="continuationSeparator" w:id="0">
    <w:p w14:paraId="1D7C615A" w14:textId="77777777" w:rsidR="00445C8E" w:rsidRDefault="00445C8E" w:rsidP="0049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14706"/>
    <w:multiLevelType w:val="hybridMultilevel"/>
    <w:tmpl w:val="0D3AD1DC"/>
    <w:lvl w:ilvl="0" w:tplc="D592EE2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3416"/>
    <w:multiLevelType w:val="hybridMultilevel"/>
    <w:tmpl w:val="E29C20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E71152"/>
    <w:multiLevelType w:val="hybridMultilevel"/>
    <w:tmpl w:val="68F4B59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369C4C41"/>
    <w:multiLevelType w:val="hybridMultilevel"/>
    <w:tmpl w:val="5CEC32A0"/>
    <w:lvl w:ilvl="0" w:tplc="64EE64F4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F6826"/>
    <w:multiLevelType w:val="hybridMultilevel"/>
    <w:tmpl w:val="BE94B47E"/>
    <w:lvl w:ilvl="0" w:tplc="342E48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D1C28"/>
    <w:multiLevelType w:val="hybridMultilevel"/>
    <w:tmpl w:val="DA2A21F4"/>
    <w:lvl w:ilvl="0" w:tplc="700CDAD6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396676">
    <w:abstractNumId w:val="6"/>
  </w:num>
  <w:num w:numId="2" w16cid:durableId="2139832439">
    <w:abstractNumId w:val="1"/>
  </w:num>
  <w:num w:numId="3" w16cid:durableId="973219051">
    <w:abstractNumId w:val="1"/>
  </w:num>
  <w:num w:numId="4" w16cid:durableId="1038243192">
    <w:abstractNumId w:val="6"/>
  </w:num>
  <w:num w:numId="5" w16cid:durableId="618146013">
    <w:abstractNumId w:val="4"/>
  </w:num>
  <w:num w:numId="6" w16cid:durableId="1571386493">
    <w:abstractNumId w:val="3"/>
  </w:num>
  <w:num w:numId="7" w16cid:durableId="890964559">
    <w:abstractNumId w:val="2"/>
  </w:num>
  <w:num w:numId="8" w16cid:durableId="1964116832">
    <w:abstractNumId w:val="5"/>
  </w:num>
  <w:num w:numId="9" w16cid:durableId="3493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A6"/>
    <w:rsid w:val="00011841"/>
    <w:rsid w:val="00013A6D"/>
    <w:rsid w:val="000148A5"/>
    <w:rsid w:val="00033009"/>
    <w:rsid w:val="00047D79"/>
    <w:rsid w:val="00053CA0"/>
    <w:rsid w:val="00056116"/>
    <w:rsid w:val="000628FF"/>
    <w:rsid w:val="00064B0E"/>
    <w:rsid w:val="00091504"/>
    <w:rsid w:val="000C1283"/>
    <w:rsid w:val="000C30BA"/>
    <w:rsid w:val="000E2F9A"/>
    <w:rsid w:val="000F717B"/>
    <w:rsid w:val="000F7233"/>
    <w:rsid w:val="0010128F"/>
    <w:rsid w:val="00102DD7"/>
    <w:rsid w:val="00104A42"/>
    <w:rsid w:val="0011523B"/>
    <w:rsid w:val="0012253F"/>
    <w:rsid w:val="00141438"/>
    <w:rsid w:val="00141B3B"/>
    <w:rsid w:val="00156F6B"/>
    <w:rsid w:val="0017010B"/>
    <w:rsid w:val="001739D5"/>
    <w:rsid w:val="001815E6"/>
    <w:rsid w:val="00184366"/>
    <w:rsid w:val="001A0D8C"/>
    <w:rsid w:val="001A6469"/>
    <w:rsid w:val="001B0D99"/>
    <w:rsid w:val="001B556C"/>
    <w:rsid w:val="001B7893"/>
    <w:rsid w:val="001C301A"/>
    <w:rsid w:val="001C464B"/>
    <w:rsid w:val="001C6209"/>
    <w:rsid w:val="001D6D27"/>
    <w:rsid w:val="001D75BF"/>
    <w:rsid w:val="001E126E"/>
    <w:rsid w:val="001E2A45"/>
    <w:rsid w:val="001F5220"/>
    <w:rsid w:val="001F5BD9"/>
    <w:rsid w:val="00206CBE"/>
    <w:rsid w:val="002121F3"/>
    <w:rsid w:val="00215166"/>
    <w:rsid w:val="0022168E"/>
    <w:rsid w:val="0023234C"/>
    <w:rsid w:val="00237F72"/>
    <w:rsid w:val="00240127"/>
    <w:rsid w:val="00261E68"/>
    <w:rsid w:val="00274318"/>
    <w:rsid w:val="002A7801"/>
    <w:rsid w:val="002A7CB5"/>
    <w:rsid w:val="002C10C0"/>
    <w:rsid w:val="002F1F8C"/>
    <w:rsid w:val="002F5E21"/>
    <w:rsid w:val="002F64C3"/>
    <w:rsid w:val="00315FE0"/>
    <w:rsid w:val="003400DC"/>
    <w:rsid w:val="00341973"/>
    <w:rsid w:val="003726F5"/>
    <w:rsid w:val="003753C8"/>
    <w:rsid w:val="00383B5F"/>
    <w:rsid w:val="00391B93"/>
    <w:rsid w:val="003A0D6F"/>
    <w:rsid w:val="003C0FEE"/>
    <w:rsid w:val="003C44BB"/>
    <w:rsid w:val="003C57F8"/>
    <w:rsid w:val="003F0F35"/>
    <w:rsid w:val="003F2E67"/>
    <w:rsid w:val="003F3856"/>
    <w:rsid w:val="00417666"/>
    <w:rsid w:val="004201C5"/>
    <w:rsid w:val="00421B34"/>
    <w:rsid w:val="00427D1B"/>
    <w:rsid w:val="00443A22"/>
    <w:rsid w:val="00445C8E"/>
    <w:rsid w:val="00457C1F"/>
    <w:rsid w:val="0046284F"/>
    <w:rsid w:val="0047717F"/>
    <w:rsid w:val="004809A0"/>
    <w:rsid w:val="004848AF"/>
    <w:rsid w:val="00490AC8"/>
    <w:rsid w:val="004917A6"/>
    <w:rsid w:val="00497746"/>
    <w:rsid w:val="004A4D96"/>
    <w:rsid w:val="004A6FF9"/>
    <w:rsid w:val="004B07FF"/>
    <w:rsid w:val="004B7857"/>
    <w:rsid w:val="004C7FCF"/>
    <w:rsid w:val="004D27F2"/>
    <w:rsid w:val="004D3B8F"/>
    <w:rsid w:val="004E2FC4"/>
    <w:rsid w:val="004F1FF6"/>
    <w:rsid w:val="005052B4"/>
    <w:rsid w:val="00512826"/>
    <w:rsid w:val="0054481D"/>
    <w:rsid w:val="00552FA5"/>
    <w:rsid w:val="00556870"/>
    <w:rsid w:val="0055729E"/>
    <w:rsid w:val="00565D25"/>
    <w:rsid w:val="0058122B"/>
    <w:rsid w:val="00594848"/>
    <w:rsid w:val="00596F82"/>
    <w:rsid w:val="005A637A"/>
    <w:rsid w:val="005A6B4D"/>
    <w:rsid w:val="005A7591"/>
    <w:rsid w:val="005B4663"/>
    <w:rsid w:val="005B6338"/>
    <w:rsid w:val="005D6372"/>
    <w:rsid w:val="005E6622"/>
    <w:rsid w:val="005F58C8"/>
    <w:rsid w:val="005F7500"/>
    <w:rsid w:val="006137BD"/>
    <w:rsid w:val="00615736"/>
    <w:rsid w:val="006173A9"/>
    <w:rsid w:val="00617F6E"/>
    <w:rsid w:val="006245E6"/>
    <w:rsid w:val="00630EA3"/>
    <w:rsid w:val="006427C9"/>
    <w:rsid w:val="00646ACB"/>
    <w:rsid w:val="0065669D"/>
    <w:rsid w:val="0066763C"/>
    <w:rsid w:val="00683CC0"/>
    <w:rsid w:val="006857BC"/>
    <w:rsid w:val="006869BF"/>
    <w:rsid w:val="006A7FA6"/>
    <w:rsid w:val="006C22BF"/>
    <w:rsid w:val="006C7074"/>
    <w:rsid w:val="006F4167"/>
    <w:rsid w:val="007043A9"/>
    <w:rsid w:val="0071696A"/>
    <w:rsid w:val="00717D72"/>
    <w:rsid w:val="00733CAA"/>
    <w:rsid w:val="00735CC0"/>
    <w:rsid w:val="007420B6"/>
    <w:rsid w:val="0074214C"/>
    <w:rsid w:val="007454DB"/>
    <w:rsid w:val="00757202"/>
    <w:rsid w:val="007620A9"/>
    <w:rsid w:val="00783AA2"/>
    <w:rsid w:val="00786603"/>
    <w:rsid w:val="007953BD"/>
    <w:rsid w:val="007964C5"/>
    <w:rsid w:val="007972AA"/>
    <w:rsid w:val="007B0EAF"/>
    <w:rsid w:val="007B30CC"/>
    <w:rsid w:val="008205A9"/>
    <w:rsid w:val="0082452A"/>
    <w:rsid w:val="0083417A"/>
    <w:rsid w:val="008423C3"/>
    <w:rsid w:val="00845244"/>
    <w:rsid w:val="00853F20"/>
    <w:rsid w:val="00855B76"/>
    <w:rsid w:val="008647BB"/>
    <w:rsid w:val="00896678"/>
    <w:rsid w:val="008A574C"/>
    <w:rsid w:val="008F50BE"/>
    <w:rsid w:val="0092021D"/>
    <w:rsid w:val="00936723"/>
    <w:rsid w:val="0094323C"/>
    <w:rsid w:val="009512BB"/>
    <w:rsid w:val="009537D0"/>
    <w:rsid w:val="00962421"/>
    <w:rsid w:val="009629B7"/>
    <w:rsid w:val="009719B0"/>
    <w:rsid w:val="00972849"/>
    <w:rsid w:val="009734FD"/>
    <w:rsid w:val="00992471"/>
    <w:rsid w:val="009C04C1"/>
    <w:rsid w:val="009D1780"/>
    <w:rsid w:val="009D5424"/>
    <w:rsid w:val="009E2C9B"/>
    <w:rsid w:val="009E2D35"/>
    <w:rsid w:val="009E3863"/>
    <w:rsid w:val="009E7831"/>
    <w:rsid w:val="009F1F71"/>
    <w:rsid w:val="00A02DED"/>
    <w:rsid w:val="00A17B86"/>
    <w:rsid w:val="00A227BB"/>
    <w:rsid w:val="00A3261B"/>
    <w:rsid w:val="00A44D08"/>
    <w:rsid w:val="00A72642"/>
    <w:rsid w:val="00A72F00"/>
    <w:rsid w:val="00AB23CB"/>
    <w:rsid w:val="00AB7CB6"/>
    <w:rsid w:val="00AC43B0"/>
    <w:rsid w:val="00AC7A06"/>
    <w:rsid w:val="00AD35BD"/>
    <w:rsid w:val="00AD5585"/>
    <w:rsid w:val="00AD6D8F"/>
    <w:rsid w:val="00AE57C7"/>
    <w:rsid w:val="00B0338A"/>
    <w:rsid w:val="00B16251"/>
    <w:rsid w:val="00B938EB"/>
    <w:rsid w:val="00B94CDA"/>
    <w:rsid w:val="00B9526D"/>
    <w:rsid w:val="00B960A4"/>
    <w:rsid w:val="00BA263F"/>
    <w:rsid w:val="00BB24B4"/>
    <w:rsid w:val="00BC2972"/>
    <w:rsid w:val="00BE09A2"/>
    <w:rsid w:val="00BF17B8"/>
    <w:rsid w:val="00C02070"/>
    <w:rsid w:val="00C02076"/>
    <w:rsid w:val="00C20DE1"/>
    <w:rsid w:val="00C42E58"/>
    <w:rsid w:val="00C46EA3"/>
    <w:rsid w:val="00C73261"/>
    <w:rsid w:val="00C80C09"/>
    <w:rsid w:val="00C85FE7"/>
    <w:rsid w:val="00C91326"/>
    <w:rsid w:val="00C9438B"/>
    <w:rsid w:val="00CB0433"/>
    <w:rsid w:val="00CC1952"/>
    <w:rsid w:val="00CC61D4"/>
    <w:rsid w:val="00CE423F"/>
    <w:rsid w:val="00D028F2"/>
    <w:rsid w:val="00D10E3C"/>
    <w:rsid w:val="00D20C3C"/>
    <w:rsid w:val="00D33328"/>
    <w:rsid w:val="00D416AF"/>
    <w:rsid w:val="00D55AB6"/>
    <w:rsid w:val="00D87F78"/>
    <w:rsid w:val="00DA6C5A"/>
    <w:rsid w:val="00DB32C5"/>
    <w:rsid w:val="00DB7C5D"/>
    <w:rsid w:val="00DC6258"/>
    <w:rsid w:val="00DD598A"/>
    <w:rsid w:val="00DE0688"/>
    <w:rsid w:val="00DE37A4"/>
    <w:rsid w:val="00E026B0"/>
    <w:rsid w:val="00E042C6"/>
    <w:rsid w:val="00E05E72"/>
    <w:rsid w:val="00E312E1"/>
    <w:rsid w:val="00E36889"/>
    <w:rsid w:val="00E4241C"/>
    <w:rsid w:val="00E4631A"/>
    <w:rsid w:val="00E501EF"/>
    <w:rsid w:val="00E65A66"/>
    <w:rsid w:val="00E70F0B"/>
    <w:rsid w:val="00EA288A"/>
    <w:rsid w:val="00EA3135"/>
    <w:rsid w:val="00EE2F9A"/>
    <w:rsid w:val="00F018DA"/>
    <w:rsid w:val="00F11554"/>
    <w:rsid w:val="00F136A4"/>
    <w:rsid w:val="00F13C38"/>
    <w:rsid w:val="00F27FC2"/>
    <w:rsid w:val="00F30507"/>
    <w:rsid w:val="00F40D71"/>
    <w:rsid w:val="00F40FD0"/>
    <w:rsid w:val="00F52E38"/>
    <w:rsid w:val="00F819D0"/>
    <w:rsid w:val="00F87F86"/>
    <w:rsid w:val="00F95630"/>
    <w:rsid w:val="00F96CA6"/>
    <w:rsid w:val="00FA4C18"/>
    <w:rsid w:val="00FA58DF"/>
    <w:rsid w:val="00FB1AAB"/>
    <w:rsid w:val="00FB3C36"/>
    <w:rsid w:val="00FD2D92"/>
    <w:rsid w:val="00FD52B7"/>
    <w:rsid w:val="00FE4E47"/>
    <w:rsid w:val="00FE7AF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EAE8E"/>
  <w15:docId w15:val="{0B41B876-54D1-4B72-9CA1-787B327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2C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F7500"/>
    <w:pPr>
      <w:keepNext/>
      <w:keepLines/>
      <w:numPr>
        <w:numId w:val="3"/>
      </w:numPr>
      <w:spacing w:before="340" w:after="330" w:line="578" w:lineRule="auto"/>
      <w:ind w:rightChars="100" w:right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500"/>
    <w:pPr>
      <w:keepNext/>
      <w:keepLines/>
      <w:numPr>
        <w:numId w:val="4"/>
      </w:numPr>
      <w:spacing w:before="260" w:after="260" w:line="416" w:lineRule="auto"/>
      <w:ind w:rightChars="100" w:right="1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7500"/>
    <w:pPr>
      <w:keepNext/>
      <w:keepLines/>
      <w:numPr>
        <w:numId w:val="5"/>
      </w:numPr>
      <w:spacing w:before="260" w:after="260" w:line="416" w:lineRule="auto"/>
      <w:ind w:rightChars="100" w:right="1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F7500"/>
    <w:pPr>
      <w:spacing w:before="240" w:after="60"/>
      <w:ind w:leftChars="100" w:left="100" w:rightChars="100" w:right="10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5F750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F75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50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F7500"/>
    <w:rPr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49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17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17A6"/>
    <w:rPr>
      <w:sz w:val="18"/>
      <w:szCs w:val="18"/>
    </w:rPr>
  </w:style>
  <w:style w:type="paragraph" w:customStyle="1" w:styleId="maintitlewrap">
    <w:name w:val="maintitlewrap"/>
    <w:basedOn w:val="a"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kmaintitle">
    <w:name w:val="fk_maintitle"/>
    <w:basedOn w:val="a0"/>
    <w:rsid w:val="003F2E67"/>
  </w:style>
  <w:style w:type="paragraph" w:styleId="a9">
    <w:name w:val="Normal (Web)"/>
    <w:basedOn w:val="a"/>
    <w:uiPriority w:val="99"/>
    <w:unhideWhenUsed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赵 丹</cp:lastModifiedBy>
  <cp:revision>288</cp:revision>
  <dcterms:created xsi:type="dcterms:W3CDTF">2022-03-23T08:49:00Z</dcterms:created>
  <dcterms:modified xsi:type="dcterms:W3CDTF">2024-05-17T02:38:00Z</dcterms:modified>
</cp:coreProperties>
</file>